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8F834" w14:textId="77777777" w:rsidR="00661595" w:rsidRPr="00722920" w:rsidRDefault="000E6E7A" w:rsidP="00661595">
      <w:pPr>
        <w:pStyle w:val="1"/>
        <w:numPr>
          <w:ilvl w:val="0"/>
          <w:numId w:val="0"/>
        </w:numPr>
        <w:ind w:left="851"/>
        <w:rPr>
          <w:szCs w:val="28"/>
        </w:rPr>
      </w:pPr>
      <w:r>
        <w:pict w14:anchorId="5B462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2pt;margin-top:-1.5pt;width:36.5pt;height:45.85pt;z-index:251658240;mso-wrap-distance-left:9.05pt;mso-wrap-distance-right:9.05pt" filled="t">
            <v:fill color2="black"/>
            <v:imagedata r:id="rId7" o:title=""/>
            <w10:wrap type="topAndBottom"/>
          </v:shape>
          <o:OLEObject Type="Embed" ProgID="PBrush" ShapeID="_x0000_s1026" DrawAspect="Content" ObjectID="_1674851288" r:id="rId8"/>
        </w:pict>
      </w:r>
    </w:p>
    <w:p w14:paraId="3D66D276" w14:textId="77777777" w:rsidR="00661595" w:rsidRPr="003828C1" w:rsidRDefault="00661595" w:rsidP="00661595">
      <w:pPr>
        <w:widowControl w:val="0"/>
        <w:shd w:val="clear" w:color="auto" w:fill="FFFFFF"/>
        <w:jc w:val="center"/>
        <w:rPr>
          <w:rFonts w:eastAsia="Lucida Sans Unicode"/>
          <w:b/>
          <w:sz w:val="28"/>
          <w:szCs w:val="28"/>
          <w:lang w:val="uk-UA"/>
        </w:rPr>
      </w:pPr>
      <w:r w:rsidRPr="003828C1">
        <w:rPr>
          <w:rFonts w:eastAsia="Lucida Sans Unicode"/>
          <w:b/>
          <w:sz w:val="28"/>
          <w:szCs w:val="28"/>
        </w:rPr>
        <w:t xml:space="preserve">КРАСНОКУТСЬКА </w:t>
      </w:r>
      <w:r>
        <w:rPr>
          <w:rFonts w:eastAsia="Lucida Sans Unicode"/>
          <w:b/>
          <w:sz w:val="28"/>
          <w:szCs w:val="28"/>
        </w:rPr>
        <w:t>СЕЛИЩНА РАДА БОГОДУХ</w:t>
      </w:r>
      <w:r>
        <w:rPr>
          <w:rFonts w:eastAsia="Lucida Sans Unicode"/>
          <w:b/>
          <w:sz w:val="28"/>
          <w:szCs w:val="28"/>
          <w:lang w:val="uk-UA"/>
        </w:rPr>
        <w:t>І</w:t>
      </w:r>
      <w:r>
        <w:rPr>
          <w:rFonts w:eastAsia="Lucida Sans Unicode"/>
          <w:b/>
          <w:sz w:val="28"/>
          <w:szCs w:val="28"/>
        </w:rPr>
        <w:t xml:space="preserve">ВСЬКОГО РАЙОНУ </w:t>
      </w:r>
      <w:r w:rsidRPr="003828C1">
        <w:rPr>
          <w:rFonts w:eastAsia="Lucida Sans Unicode"/>
          <w:b/>
          <w:sz w:val="28"/>
          <w:szCs w:val="28"/>
        </w:rPr>
        <w:t>ХАРКІВСЬКОЇ ОБЛАСТІ</w:t>
      </w:r>
    </w:p>
    <w:p w14:paraId="2CA4BE1A" w14:textId="77777777" w:rsidR="00661595" w:rsidRPr="003828C1" w:rsidRDefault="00661595" w:rsidP="00661595">
      <w:pPr>
        <w:widowControl w:val="0"/>
        <w:shd w:val="clear" w:color="auto" w:fill="FFFFFF"/>
        <w:jc w:val="center"/>
        <w:rPr>
          <w:rFonts w:eastAsia="Lucida Sans Unicode"/>
          <w:sz w:val="28"/>
          <w:szCs w:val="28"/>
          <w:lang w:val="uk-UA"/>
        </w:rPr>
      </w:pPr>
    </w:p>
    <w:p w14:paraId="471DBEFE" w14:textId="77777777" w:rsidR="00661595" w:rsidRPr="00D7156F" w:rsidRDefault="00661595" w:rsidP="00661595">
      <w:pPr>
        <w:widowControl w:val="0"/>
        <w:shd w:val="clear" w:color="auto" w:fill="FFFFFF"/>
        <w:jc w:val="center"/>
        <w:rPr>
          <w:rFonts w:eastAsia="Lucida Sans Unicode"/>
          <w:b/>
          <w:i/>
          <w:sz w:val="28"/>
          <w:szCs w:val="28"/>
        </w:rPr>
      </w:pPr>
      <w:r w:rsidRPr="003828C1">
        <w:rPr>
          <w:rFonts w:eastAsia="Lucida Sans Unicode"/>
          <w:b/>
          <w:sz w:val="28"/>
          <w:szCs w:val="28"/>
        </w:rPr>
        <w:t>ВІДДІЛ   ОСВІТИ</w:t>
      </w:r>
      <w:r>
        <w:rPr>
          <w:rFonts w:eastAsia="Lucida Sans Unicode"/>
          <w:b/>
          <w:sz w:val="28"/>
          <w:szCs w:val="28"/>
        </w:rPr>
        <w:t xml:space="preserve">, </w:t>
      </w:r>
      <w:proofErr w:type="gramStart"/>
      <w:r>
        <w:rPr>
          <w:rFonts w:eastAsia="Lucida Sans Unicode"/>
          <w:b/>
          <w:sz w:val="28"/>
          <w:szCs w:val="28"/>
        </w:rPr>
        <w:t>МОЛОД</w:t>
      </w:r>
      <w:proofErr w:type="gramEnd"/>
      <w:r>
        <w:rPr>
          <w:rFonts w:eastAsia="Lucida Sans Unicode"/>
          <w:b/>
          <w:sz w:val="28"/>
          <w:szCs w:val="28"/>
          <w:lang w:val="uk-UA"/>
        </w:rPr>
        <w:t>І</w:t>
      </w:r>
      <w:r>
        <w:rPr>
          <w:rFonts w:eastAsia="Lucida Sans Unicode"/>
          <w:b/>
          <w:sz w:val="28"/>
          <w:szCs w:val="28"/>
        </w:rPr>
        <w:t xml:space="preserve"> ТА СПОРТУ</w:t>
      </w:r>
    </w:p>
    <w:p w14:paraId="5B34DE0E" w14:textId="77777777" w:rsidR="00661595" w:rsidRPr="003828C1" w:rsidRDefault="00661595" w:rsidP="00661595">
      <w:pPr>
        <w:keepNext/>
        <w:widowControl w:val="0"/>
        <w:spacing w:before="240" w:after="120"/>
        <w:jc w:val="center"/>
        <w:rPr>
          <w:rFonts w:eastAsia="Arial Unicode MS"/>
          <w:b/>
          <w:sz w:val="28"/>
          <w:szCs w:val="28"/>
        </w:rPr>
      </w:pPr>
      <w:r w:rsidRPr="003828C1">
        <w:rPr>
          <w:rFonts w:eastAsia="Arial Unicode MS"/>
          <w:b/>
          <w:sz w:val="28"/>
          <w:szCs w:val="28"/>
        </w:rPr>
        <w:t xml:space="preserve">Н А К А </w:t>
      </w:r>
      <w:proofErr w:type="gramStart"/>
      <w:r w:rsidRPr="003828C1">
        <w:rPr>
          <w:rFonts w:eastAsia="Arial Unicode MS"/>
          <w:b/>
          <w:sz w:val="28"/>
          <w:szCs w:val="28"/>
        </w:rPr>
        <w:t>З</w:t>
      </w:r>
      <w:proofErr w:type="gramEnd"/>
    </w:p>
    <w:p w14:paraId="16379961" w14:textId="77777777" w:rsidR="00661595" w:rsidRPr="00275375" w:rsidRDefault="00661595" w:rsidP="00661595">
      <w:pPr>
        <w:widowControl w:val="0"/>
        <w:spacing w:after="120"/>
        <w:rPr>
          <w:rFonts w:eastAsia="Lucida Sans Unicode"/>
          <w:color w:val="FF0000"/>
        </w:rPr>
      </w:pPr>
    </w:p>
    <w:p w14:paraId="6E03CCFE" w14:textId="77777777" w:rsidR="00661595" w:rsidRPr="003828C1" w:rsidRDefault="00D67123" w:rsidP="00661595">
      <w:pPr>
        <w:widowControl w:val="0"/>
        <w:spacing w:after="120"/>
        <w:rPr>
          <w:rFonts w:eastAsia="Lucida Sans Unicode"/>
          <w:b/>
          <w:sz w:val="28"/>
          <w:szCs w:val="28"/>
          <w:lang w:val="uk-UA"/>
        </w:rPr>
      </w:pPr>
      <w:r>
        <w:rPr>
          <w:rFonts w:eastAsia="Lucida Sans Unicode"/>
          <w:b/>
          <w:sz w:val="28"/>
          <w:szCs w:val="28"/>
          <w:lang w:val="uk-UA"/>
        </w:rPr>
        <w:t>10.02</w:t>
      </w:r>
      <w:r w:rsidR="00661595">
        <w:rPr>
          <w:rFonts w:eastAsia="Lucida Sans Unicode"/>
          <w:b/>
          <w:sz w:val="28"/>
          <w:szCs w:val="28"/>
          <w:lang w:val="uk-UA"/>
        </w:rPr>
        <w:t>.2021</w:t>
      </w:r>
      <w:r w:rsidR="00661595" w:rsidRPr="003828C1">
        <w:rPr>
          <w:rFonts w:eastAsia="Lucida Sans Unicode"/>
          <w:b/>
          <w:sz w:val="28"/>
          <w:szCs w:val="28"/>
          <w:lang w:val="uk-UA"/>
        </w:rPr>
        <w:t xml:space="preserve">                                      </w:t>
      </w:r>
      <w:proofErr w:type="spellStart"/>
      <w:r w:rsidR="00661595" w:rsidRPr="003828C1">
        <w:rPr>
          <w:rFonts w:eastAsia="Lucida Sans Unicode"/>
          <w:b/>
          <w:sz w:val="28"/>
          <w:szCs w:val="28"/>
          <w:lang w:val="uk-UA"/>
        </w:rPr>
        <w:t>Краснокутськ</w:t>
      </w:r>
      <w:proofErr w:type="spellEnd"/>
      <w:r w:rsidR="00661595" w:rsidRPr="003828C1">
        <w:rPr>
          <w:rFonts w:eastAsia="Lucida Sans Unicode"/>
          <w:b/>
          <w:sz w:val="28"/>
          <w:szCs w:val="28"/>
        </w:rPr>
        <w:t xml:space="preserve">                                       №</w:t>
      </w:r>
      <w:r>
        <w:rPr>
          <w:rFonts w:eastAsia="Lucida Sans Unicode"/>
          <w:b/>
          <w:sz w:val="28"/>
          <w:szCs w:val="28"/>
          <w:lang w:val="uk-UA"/>
        </w:rPr>
        <w:t>61</w:t>
      </w:r>
    </w:p>
    <w:p w14:paraId="22DC134D" w14:textId="77777777" w:rsidR="00661595" w:rsidRDefault="00661595" w:rsidP="00661595">
      <w:pPr>
        <w:rPr>
          <w:b/>
          <w:sz w:val="28"/>
          <w:szCs w:val="28"/>
          <w:lang w:val="uk-UA"/>
        </w:rPr>
      </w:pPr>
    </w:p>
    <w:tbl>
      <w:tblPr>
        <w:tblW w:w="6228" w:type="dxa"/>
        <w:tblLook w:val="04A0" w:firstRow="1" w:lastRow="0" w:firstColumn="1" w:lastColumn="0" w:noHBand="0" w:noVBand="1"/>
      </w:tblPr>
      <w:tblGrid>
        <w:gridCol w:w="6228"/>
      </w:tblGrid>
      <w:tr w:rsidR="00D67123" w:rsidRPr="00722920" w14:paraId="01E48FE6" w14:textId="77777777" w:rsidTr="00D67123">
        <w:tc>
          <w:tcPr>
            <w:tcW w:w="6228" w:type="dxa"/>
          </w:tcPr>
          <w:p w14:paraId="6FDD4185" w14:textId="77777777" w:rsidR="0051722F" w:rsidRDefault="0051722F" w:rsidP="00D67123">
            <w:pPr>
              <w:pStyle w:val="a9"/>
              <w:rPr>
                <w:b/>
                <w:sz w:val="28"/>
                <w:szCs w:val="28"/>
                <w:lang w:eastAsia="en-US"/>
              </w:rPr>
            </w:pPr>
            <w:bookmarkStart w:id="0" w:name="_GoBack"/>
            <w:r>
              <w:rPr>
                <w:b/>
                <w:sz w:val="28"/>
                <w:szCs w:val="28"/>
                <w:lang w:eastAsia="en-US"/>
              </w:rPr>
              <w:t xml:space="preserve">Про </w:t>
            </w:r>
            <w:r w:rsidR="00D67123">
              <w:rPr>
                <w:b/>
                <w:sz w:val="28"/>
                <w:szCs w:val="28"/>
                <w:lang w:eastAsia="en-US"/>
              </w:rPr>
              <w:t>завдання</w:t>
            </w:r>
            <w:r>
              <w:rPr>
                <w:b/>
                <w:sz w:val="28"/>
                <w:szCs w:val="28"/>
                <w:lang w:eastAsia="en-US"/>
              </w:rPr>
              <w:t xml:space="preserve"> цивільного захисту</w:t>
            </w:r>
          </w:p>
          <w:p w14:paraId="5FCCB96E" w14:textId="77777777" w:rsidR="000E6E7A" w:rsidRDefault="0051722F" w:rsidP="0051722F">
            <w:pPr>
              <w:pStyle w:val="a9"/>
              <w:rPr>
                <w:b/>
                <w:sz w:val="28"/>
                <w:szCs w:val="28"/>
                <w:lang w:val="ru-RU" w:eastAsia="en-US"/>
              </w:rPr>
            </w:pPr>
            <w:r>
              <w:rPr>
                <w:b/>
                <w:sz w:val="28"/>
                <w:szCs w:val="28"/>
                <w:lang w:eastAsia="en-US"/>
              </w:rPr>
              <w:t xml:space="preserve">відділу освіти, молоді та спорту, </w:t>
            </w:r>
          </w:p>
          <w:p w14:paraId="16276F46" w14:textId="4BF296F0" w:rsidR="00D67123" w:rsidRPr="0051722F" w:rsidRDefault="0051722F" w:rsidP="0051722F">
            <w:pPr>
              <w:pStyle w:val="a9"/>
              <w:rPr>
                <w:b/>
                <w:sz w:val="28"/>
                <w:szCs w:val="28"/>
                <w:lang w:eastAsia="en-US"/>
              </w:rPr>
            </w:pPr>
            <w:r>
              <w:rPr>
                <w:b/>
                <w:sz w:val="28"/>
                <w:szCs w:val="28"/>
                <w:lang w:eastAsia="en-US"/>
              </w:rPr>
              <w:t xml:space="preserve">закладів та установ освіти </w:t>
            </w:r>
            <w:r w:rsidR="000275AF">
              <w:rPr>
                <w:b/>
                <w:sz w:val="28"/>
                <w:szCs w:val="28"/>
              </w:rPr>
              <w:t>на 2021</w:t>
            </w:r>
            <w:r w:rsidR="00D67123">
              <w:rPr>
                <w:b/>
                <w:sz w:val="28"/>
                <w:szCs w:val="28"/>
              </w:rPr>
              <w:t xml:space="preserve"> рік</w:t>
            </w:r>
            <w:bookmarkEnd w:id="0"/>
          </w:p>
        </w:tc>
      </w:tr>
    </w:tbl>
    <w:p w14:paraId="38711843" w14:textId="77777777" w:rsidR="00661595" w:rsidRDefault="00661595" w:rsidP="00661595">
      <w:pPr>
        <w:rPr>
          <w:b/>
          <w:sz w:val="28"/>
          <w:szCs w:val="28"/>
          <w:lang w:val="uk-UA"/>
        </w:rPr>
      </w:pPr>
      <w:r w:rsidRPr="00722920">
        <w:rPr>
          <w:b/>
          <w:sz w:val="28"/>
          <w:szCs w:val="28"/>
          <w:lang w:val="uk-UA"/>
        </w:rPr>
        <w:tab/>
      </w:r>
    </w:p>
    <w:p w14:paraId="65BC9489" w14:textId="77777777" w:rsidR="0051722F" w:rsidRDefault="00661595" w:rsidP="0051722F">
      <w:pPr>
        <w:pStyle w:val="a3"/>
        <w:spacing w:before="0" w:beforeAutospacing="0" w:after="0" w:afterAutospacing="0"/>
        <w:ind w:firstLine="567"/>
        <w:jc w:val="both"/>
        <w:rPr>
          <w:spacing w:val="-1"/>
          <w:sz w:val="28"/>
          <w:szCs w:val="28"/>
          <w:lang w:val="uk-UA"/>
        </w:rPr>
      </w:pPr>
      <w:r>
        <w:rPr>
          <w:spacing w:val="-1"/>
          <w:sz w:val="28"/>
          <w:szCs w:val="28"/>
          <w:lang w:val="uk-UA"/>
        </w:rPr>
        <w:tab/>
      </w:r>
    </w:p>
    <w:p w14:paraId="0E9B4695" w14:textId="1E6D3783" w:rsidR="000275AF" w:rsidRDefault="000275AF" w:rsidP="0051722F">
      <w:pPr>
        <w:pStyle w:val="a3"/>
        <w:spacing w:before="0" w:beforeAutospacing="0" w:after="0" w:afterAutospacing="0"/>
        <w:ind w:firstLine="567"/>
        <w:jc w:val="both"/>
        <w:rPr>
          <w:bCs/>
          <w:color w:val="000000"/>
          <w:sz w:val="28"/>
          <w:szCs w:val="28"/>
          <w:lang w:val="uk-UA"/>
        </w:rPr>
      </w:pPr>
      <w:r>
        <w:rPr>
          <w:sz w:val="28"/>
          <w:szCs w:val="28"/>
          <w:lang w:val="uk-UA"/>
        </w:rPr>
        <w:t xml:space="preserve">Для забезпечення виконання вимог Кодексу цивільного захисту України, з метою підвищення якості підготовки і перепідготовки керівного складу цивільного захисту, органів управління та сил, навчання населення вмінню діяти у разі виникнення надзвичайних ситуацій, формування єдиних підходів до системи підготовки населення у галузі захисту від надзвичайних ситуацій, з метою якісної підготовки цивільного захисту закладів </w:t>
      </w:r>
      <w:r w:rsidR="000E6E7A">
        <w:rPr>
          <w:sz w:val="28"/>
          <w:szCs w:val="28"/>
          <w:lang w:val="uk-UA"/>
        </w:rPr>
        <w:t xml:space="preserve">та установ </w:t>
      </w:r>
      <w:r>
        <w:rPr>
          <w:sz w:val="28"/>
          <w:szCs w:val="28"/>
          <w:lang w:val="uk-UA"/>
        </w:rPr>
        <w:t>освіти</w:t>
      </w:r>
      <w:r w:rsidR="0051722F">
        <w:rPr>
          <w:sz w:val="28"/>
          <w:szCs w:val="28"/>
          <w:lang w:val="uk-UA"/>
        </w:rPr>
        <w:t xml:space="preserve"> в 2021</w:t>
      </w:r>
      <w:r>
        <w:rPr>
          <w:sz w:val="28"/>
          <w:szCs w:val="28"/>
          <w:lang w:val="uk-UA"/>
        </w:rPr>
        <w:t xml:space="preserve"> році, </w:t>
      </w:r>
      <w:r w:rsidR="004F5333" w:rsidRPr="008728D1">
        <w:rPr>
          <w:sz w:val="28"/>
          <w:szCs w:val="28"/>
          <w:lang w:val="uk-UA"/>
        </w:rPr>
        <w:t>керуючись Законом України «Про місцеве самоврядування в Україні»</w:t>
      </w:r>
      <w:r>
        <w:rPr>
          <w:sz w:val="28"/>
          <w:szCs w:val="28"/>
          <w:lang w:val="uk-UA"/>
        </w:rPr>
        <w:t>,</w:t>
      </w:r>
      <w:r w:rsidR="000E6E7A">
        <w:rPr>
          <w:sz w:val="28"/>
          <w:szCs w:val="28"/>
          <w:lang w:val="uk-UA"/>
        </w:rPr>
        <w:t xml:space="preserve"> </w:t>
      </w:r>
      <w:r>
        <w:rPr>
          <w:sz w:val="28"/>
          <w:szCs w:val="28"/>
          <w:lang w:val="uk-UA"/>
        </w:rPr>
        <w:t xml:space="preserve"> </w:t>
      </w:r>
      <w:r>
        <w:rPr>
          <w:b/>
          <w:sz w:val="28"/>
          <w:szCs w:val="28"/>
          <w:lang w:val="uk-UA"/>
        </w:rPr>
        <w:t>н а к а з у ю:</w:t>
      </w:r>
    </w:p>
    <w:p w14:paraId="75EF6A70" w14:textId="77777777" w:rsidR="000275AF" w:rsidRDefault="000275AF" w:rsidP="000275AF">
      <w:pPr>
        <w:tabs>
          <w:tab w:val="left" w:pos="7200"/>
        </w:tabs>
        <w:jc w:val="both"/>
        <w:rPr>
          <w:sz w:val="28"/>
          <w:szCs w:val="28"/>
          <w:lang w:val="uk-UA"/>
        </w:rPr>
      </w:pPr>
    </w:p>
    <w:p w14:paraId="7CD3403F" w14:textId="77777777" w:rsidR="000275AF" w:rsidRDefault="000275AF" w:rsidP="000275AF">
      <w:pPr>
        <w:pStyle w:val="a8"/>
        <w:numPr>
          <w:ilvl w:val="0"/>
          <w:numId w:val="15"/>
        </w:numPr>
        <w:suppressAutoHyphens w:val="0"/>
        <w:ind w:left="0" w:firstLine="0"/>
        <w:jc w:val="both"/>
        <w:rPr>
          <w:bCs/>
          <w:color w:val="000000"/>
          <w:sz w:val="28"/>
          <w:szCs w:val="28"/>
          <w:lang w:val="uk-UA"/>
        </w:rPr>
      </w:pPr>
      <w:r>
        <w:rPr>
          <w:bCs/>
          <w:color w:val="000000"/>
          <w:sz w:val="28"/>
          <w:szCs w:val="28"/>
          <w:lang w:val="uk-UA"/>
        </w:rPr>
        <w:t xml:space="preserve">Основні  зусилля у ході реалізації головного завдання зосередити на навчанні керівного складу та органів управління територіальної підсистеми єдиної державної системи цивільного  захисту, підготовці сил цивільного захисту та населення до дій в умовах загрози та виникнення надзвичайних, аварійних ситуацій, терористичних актів, шляхом запобігання таким ситуаціям, ліквідації їх наслідків і надання допомоги постраждалим у мирний час та в особливий період на основі законодавства у зазначеній сфері. </w:t>
      </w:r>
    </w:p>
    <w:p w14:paraId="4F54B0F0" w14:textId="77777777" w:rsidR="000275AF" w:rsidRDefault="000275AF" w:rsidP="000275AF">
      <w:pPr>
        <w:pStyle w:val="a8"/>
        <w:tabs>
          <w:tab w:val="left" w:pos="7200"/>
        </w:tabs>
        <w:ind w:left="360"/>
        <w:jc w:val="right"/>
        <w:rPr>
          <w:bCs/>
          <w:color w:val="000000"/>
          <w:sz w:val="28"/>
          <w:szCs w:val="28"/>
          <w:lang w:val="uk-UA"/>
        </w:rPr>
      </w:pPr>
      <w:r>
        <w:rPr>
          <w:bCs/>
          <w:color w:val="000000"/>
          <w:sz w:val="28"/>
          <w:szCs w:val="28"/>
          <w:lang w:val="uk-UA"/>
        </w:rPr>
        <w:t>Упродовж 2021 року</w:t>
      </w:r>
    </w:p>
    <w:p w14:paraId="7F14D15B" w14:textId="77777777" w:rsidR="000275AF" w:rsidRDefault="000275AF" w:rsidP="000275AF">
      <w:pPr>
        <w:pStyle w:val="a8"/>
        <w:numPr>
          <w:ilvl w:val="0"/>
          <w:numId w:val="15"/>
        </w:numPr>
        <w:tabs>
          <w:tab w:val="left" w:pos="7200"/>
        </w:tabs>
        <w:suppressAutoHyphens w:val="0"/>
        <w:jc w:val="both"/>
        <w:rPr>
          <w:sz w:val="28"/>
          <w:szCs w:val="28"/>
          <w:lang w:val="uk-UA"/>
        </w:rPr>
      </w:pPr>
      <w:proofErr w:type="gramStart"/>
      <w:r>
        <w:rPr>
          <w:sz w:val="28"/>
          <w:szCs w:val="28"/>
        </w:rPr>
        <w:t>З</w:t>
      </w:r>
      <w:proofErr w:type="gramEnd"/>
      <w:r>
        <w:rPr>
          <w:sz w:val="28"/>
          <w:szCs w:val="28"/>
        </w:rPr>
        <w:t xml:space="preserve"> метою </w:t>
      </w:r>
      <w:r>
        <w:rPr>
          <w:sz w:val="28"/>
          <w:szCs w:val="28"/>
          <w:lang w:val="uk-UA"/>
        </w:rPr>
        <w:t>реалізації завдання зосередити зусилля на</w:t>
      </w:r>
      <w:r>
        <w:rPr>
          <w:sz w:val="28"/>
          <w:szCs w:val="28"/>
        </w:rPr>
        <w:t>:</w:t>
      </w:r>
    </w:p>
    <w:p w14:paraId="5CB09F05" w14:textId="77777777" w:rsidR="000275AF" w:rsidRDefault="000275AF" w:rsidP="000275AF">
      <w:pPr>
        <w:numPr>
          <w:ilvl w:val="0"/>
          <w:numId w:val="16"/>
        </w:numPr>
        <w:suppressAutoHyphens w:val="0"/>
        <w:jc w:val="both"/>
        <w:rPr>
          <w:sz w:val="28"/>
          <w:szCs w:val="28"/>
          <w:lang w:val="uk-UA"/>
        </w:rPr>
      </w:pPr>
      <w:r>
        <w:rPr>
          <w:sz w:val="28"/>
          <w:szCs w:val="28"/>
          <w:lang w:val="uk-UA"/>
        </w:rPr>
        <w:t>виконанні вимог нормативно-правової бази щодо захисту учасників освітнього процесу від факторів ураження надзвичайних ситуацій;</w:t>
      </w:r>
    </w:p>
    <w:p w14:paraId="7ED17288" w14:textId="77777777" w:rsidR="000275AF" w:rsidRDefault="000275AF" w:rsidP="000275AF">
      <w:pPr>
        <w:numPr>
          <w:ilvl w:val="0"/>
          <w:numId w:val="16"/>
        </w:numPr>
        <w:suppressAutoHyphens w:val="0"/>
        <w:jc w:val="both"/>
        <w:rPr>
          <w:sz w:val="28"/>
          <w:szCs w:val="28"/>
          <w:lang w:val="uk-UA"/>
        </w:rPr>
      </w:pPr>
      <w:r>
        <w:rPr>
          <w:sz w:val="28"/>
          <w:szCs w:val="28"/>
          <w:lang w:val="uk-UA"/>
        </w:rPr>
        <w:t>запобіганні та  своєчасному реагуванні на виникнення надзвичайних ситуацій та ліквідацію їх наслідків;</w:t>
      </w:r>
    </w:p>
    <w:p w14:paraId="4423C4F1" w14:textId="5EF7572F" w:rsidR="000275AF" w:rsidRDefault="000275AF" w:rsidP="000275AF">
      <w:pPr>
        <w:numPr>
          <w:ilvl w:val="0"/>
          <w:numId w:val="16"/>
        </w:numPr>
        <w:suppressAutoHyphens w:val="0"/>
        <w:jc w:val="both"/>
        <w:rPr>
          <w:sz w:val="28"/>
          <w:szCs w:val="28"/>
          <w:lang w:val="uk-UA"/>
        </w:rPr>
      </w:pPr>
      <w:r>
        <w:rPr>
          <w:sz w:val="28"/>
          <w:szCs w:val="28"/>
          <w:lang w:val="uk-UA"/>
        </w:rPr>
        <w:t xml:space="preserve">навчанні працівників захисту та діям в умовах загрози  виникнення можливих надзвичайних ситуацій техногенного, природного характеру, терористичних актів у відповідності Кодексу цивільного захисту України;    </w:t>
      </w:r>
    </w:p>
    <w:p w14:paraId="2B471D01" w14:textId="79EF42D5" w:rsidR="000275AF" w:rsidRDefault="000275AF" w:rsidP="000275AF">
      <w:pPr>
        <w:numPr>
          <w:ilvl w:val="0"/>
          <w:numId w:val="16"/>
        </w:numPr>
        <w:suppressAutoHyphens w:val="0"/>
        <w:jc w:val="both"/>
        <w:rPr>
          <w:sz w:val="28"/>
          <w:szCs w:val="28"/>
          <w:lang w:val="uk-UA"/>
        </w:rPr>
      </w:pPr>
      <w:r>
        <w:rPr>
          <w:sz w:val="28"/>
          <w:szCs w:val="28"/>
          <w:lang w:val="uk-UA"/>
        </w:rPr>
        <w:lastRenderedPageBreak/>
        <w:t xml:space="preserve">розширенні та вдосконаленні інформаційного забезпечення цивільного захисту в закладах </w:t>
      </w:r>
      <w:r w:rsidR="000E6E7A">
        <w:rPr>
          <w:sz w:val="28"/>
          <w:szCs w:val="28"/>
          <w:lang w:val="uk-UA"/>
        </w:rPr>
        <w:t xml:space="preserve">та установах </w:t>
      </w:r>
      <w:r>
        <w:rPr>
          <w:sz w:val="28"/>
          <w:szCs w:val="28"/>
          <w:lang w:val="uk-UA"/>
        </w:rPr>
        <w:t>освіти;</w:t>
      </w:r>
    </w:p>
    <w:p w14:paraId="623085D4" w14:textId="77777777" w:rsidR="000275AF" w:rsidRDefault="000275AF" w:rsidP="000275AF">
      <w:pPr>
        <w:numPr>
          <w:ilvl w:val="0"/>
          <w:numId w:val="16"/>
        </w:numPr>
        <w:suppressAutoHyphens w:val="0"/>
        <w:jc w:val="both"/>
        <w:rPr>
          <w:sz w:val="28"/>
          <w:szCs w:val="28"/>
          <w:lang w:val="uk-UA"/>
        </w:rPr>
      </w:pPr>
      <w:r>
        <w:rPr>
          <w:sz w:val="28"/>
          <w:szCs w:val="28"/>
          <w:lang w:val="uk-UA"/>
        </w:rPr>
        <w:t>удосконаленні системи підготовки, перепідготовки кваліфікації керівних кадрів і фахівців у сфері цивільного захисту.</w:t>
      </w:r>
    </w:p>
    <w:p w14:paraId="7A8B0761" w14:textId="77777777" w:rsidR="000275AF" w:rsidRDefault="000275AF" w:rsidP="000275AF">
      <w:pPr>
        <w:suppressAutoHyphens w:val="0"/>
        <w:ind w:left="360"/>
        <w:jc w:val="right"/>
        <w:rPr>
          <w:sz w:val="28"/>
          <w:szCs w:val="28"/>
          <w:lang w:val="uk-UA"/>
        </w:rPr>
      </w:pPr>
      <w:r>
        <w:rPr>
          <w:sz w:val="28"/>
          <w:szCs w:val="28"/>
          <w:lang w:val="uk-UA"/>
        </w:rPr>
        <w:t>Упродовж 2021 року</w:t>
      </w:r>
    </w:p>
    <w:p w14:paraId="42A70D9F" w14:textId="77777777" w:rsidR="000275AF" w:rsidRDefault="000275AF" w:rsidP="000275AF">
      <w:pPr>
        <w:pStyle w:val="aa"/>
        <w:spacing w:after="0"/>
        <w:ind w:left="0"/>
        <w:jc w:val="both"/>
        <w:rPr>
          <w:sz w:val="28"/>
          <w:szCs w:val="28"/>
          <w:lang w:val="uk-UA"/>
        </w:rPr>
      </w:pPr>
      <w:r>
        <w:rPr>
          <w:sz w:val="28"/>
          <w:szCs w:val="28"/>
          <w:lang w:val="uk-UA"/>
        </w:rPr>
        <w:t>3. Рекомендувати керівникам закладів дошкільної, загальної середньої, позашкільної освіти та установ освіти:</w:t>
      </w:r>
    </w:p>
    <w:p w14:paraId="1DC2707E" w14:textId="77777777" w:rsidR="000275AF" w:rsidRDefault="000275AF" w:rsidP="000275AF">
      <w:pPr>
        <w:jc w:val="both"/>
        <w:rPr>
          <w:sz w:val="28"/>
          <w:szCs w:val="28"/>
          <w:lang w:val="uk-UA"/>
        </w:rPr>
      </w:pPr>
      <w:r>
        <w:rPr>
          <w:sz w:val="28"/>
          <w:szCs w:val="28"/>
          <w:lang w:val="uk-UA"/>
        </w:rPr>
        <w:t>3.1. Основні зусилля зосередити на роз’ясненні серед педагогічних працівників, технічно-обслуговуючого персоналу і здобувачів освіти вимог Кодексу цивільного захисту України, запобігання та реагування на  надзвичайні ситуації техногенного та природного характеру, навчанню їх правилам поведінки та основним способам захисту від наслідків надзвичайних ситуацій, прийомам надання першої медичної допомоги.</w:t>
      </w:r>
    </w:p>
    <w:p w14:paraId="4762628C" w14:textId="77777777" w:rsidR="000275AF" w:rsidRDefault="000275AF" w:rsidP="000275AF">
      <w:pPr>
        <w:tabs>
          <w:tab w:val="left" w:pos="9360"/>
        </w:tabs>
        <w:jc w:val="right"/>
        <w:rPr>
          <w:sz w:val="28"/>
          <w:szCs w:val="28"/>
          <w:lang w:val="uk-UA"/>
        </w:rPr>
      </w:pPr>
      <w:r>
        <w:rPr>
          <w:sz w:val="28"/>
          <w:szCs w:val="28"/>
          <w:lang w:val="uk-UA"/>
        </w:rPr>
        <w:t>Упродовж 2021 року</w:t>
      </w:r>
    </w:p>
    <w:p w14:paraId="246B675C" w14:textId="77777777" w:rsidR="000275AF" w:rsidRDefault="000275AF" w:rsidP="000275AF">
      <w:pPr>
        <w:pStyle w:val="a9"/>
        <w:tabs>
          <w:tab w:val="left" w:pos="9354"/>
        </w:tabs>
        <w:jc w:val="both"/>
        <w:rPr>
          <w:sz w:val="28"/>
          <w:szCs w:val="28"/>
        </w:rPr>
      </w:pPr>
      <w:r>
        <w:rPr>
          <w:sz w:val="28"/>
          <w:szCs w:val="28"/>
        </w:rPr>
        <w:t>3.2. Забезпечити умови щодо відпрацювання дій по захисту учасників освітнього процесу закладів освіти в разі виникнення надзвичайних ситуацій. Продовжити практику  тренувань  з евакуації учасників освітнього  процесу в закладах дошкільної та загальної середньої освіти.</w:t>
      </w:r>
    </w:p>
    <w:p w14:paraId="4768E75F" w14:textId="77777777" w:rsidR="000275AF" w:rsidRDefault="000275AF" w:rsidP="000275AF">
      <w:pPr>
        <w:pStyle w:val="a9"/>
        <w:tabs>
          <w:tab w:val="left" w:pos="9354"/>
        </w:tabs>
        <w:jc w:val="right"/>
        <w:rPr>
          <w:sz w:val="28"/>
          <w:szCs w:val="28"/>
        </w:rPr>
      </w:pPr>
      <w:r>
        <w:rPr>
          <w:sz w:val="28"/>
          <w:szCs w:val="28"/>
        </w:rPr>
        <w:t>Квітень-травень 2021 року</w:t>
      </w:r>
    </w:p>
    <w:p w14:paraId="1E811522" w14:textId="77777777" w:rsidR="000275AF" w:rsidRDefault="000275AF" w:rsidP="000275AF">
      <w:pPr>
        <w:pStyle w:val="a9"/>
        <w:tabs>
          <w:tab w:val="left" w:pos="9354"/>
        </w:tabs>
        <w:jc w:val="right"/>
        <w:rPr>
          <w:sz w:val="28"/>
          <w:szCs w:val="28"/>
        </w:rPr>
      </w:pPr>
      <w:r>
        <w:rPr>
          <w:sz w:val="28"/>
          <w:szCs w:val="28"/>
        </w:rPr>
        <w:t>Жовтень-листопад 2021 року</w:t>
      </w:r>
    </w:p>
    <w:p w14:paraId="59148939" w14:textId="77777777" w:rsidR="000275AF" w:rsidRDefault="000275AF" w:rsidP="000275AF">
      <w:pPr>
        <w:jc w:val="both"/>
        <w:rPr>
          <w:color w:val="000000"/>
          <w:sz w:val="28"/>
          <w:szCs w:val="28"/>
          <w:lang w:val="uk-UA"/>
        </w:rPr>
      </w:pPr>
      <w:r>
        <w:rPr>
          <w:sz w:val="28"/>
          <w:szCs w:val="28"/>
          <w:lang w:val="uk-UA"/>
        </w:rPr>
        <w:t xml:space="preserve">3.3. </w:t>
      </w:r>
      <w:r>
        <w:rPr>
          <w:bCs/>
          <w:color w:val="000000"/>
          <w:sz w:val="28"/>
          <w:szCs w:val="28"/>
          <w:lang w:val="uk-UA"/>
        </w:rPr>
        <w:t>В</w:t>
      </w:r>
      <w:r>
        <w:rPr>
          <w:color w:val="000000"/>
          <w:sz w:val="28"/>
          <w:szCs w:val="28"/>
          <w:lang w:val="uk-UA"/>
        </w:rPr>
        <w:t>жити заходи щодо забезпечення пожежної безпеки об’єктів (закладів освіти) та здійснити перевірку систем протипожежного захисту на об’єктах з масовим перебуванням людей.</w:t>
      </w:r>
    </w:p>
    <w:p w14:paraId="03E141AD" w14:textId="77777777" w:rsidR="000275AF" w:rsidRDefault="000275AF" w:rsidP="000275AF">
      <w:pPr>
        <w:jc w:val="right"/>
        <w:rPr>
          <w:color w:val="000000"/>
          <w:sz w:val="28"/>
          <w:szCs w:val="28"/>
          <w:lang w:val="uk-UA"/>
        </w:rPr>
      </w:pPr>
      <w:r>
        <w:rPr>
          <w:color w:val="000000"/>
          <w:sz w:val="28"/>
          <w:szCs w:val="28"/>
          <w:lang w:val="uk-UA"/>
        </w:rPr>
        <w:t>Упродовж 2021 року</w:t>
      </w:r>
    </w:p>
    <w:p w14:paraId="73A147E3" w14:textId="77777777" w:rsidR="000275AF" w:rsidRDefault="000275AF" w:rsidP="000275AF">
      <w:pPr>
        <w:pStyle w:val="aa"/>
        <w:spacing w:after="0"/>
        <w:ind w:left="0"/>
        <w:jc w:val="both"/>
        <w:rPr>
          <w:sz w:val="28"/>
          <w:szCs w:val="28"/>
          <w:lang w:val="uk-UA"/>
        </w:rPr>
      </w:pPr>
      <w:r>
        <w:rPr>
          <w:sz w:val="28"/>
          <w:szCs w:val="28"/>
          <w:lang w:val="uk-UA"/>
        </w:rPr>
        <w:t>4. Рекомендувати керівникам закладів загальної середньої освіти:</w:t>
      </w:r>
    </w:p>
    <w:p w14:paraId="0D4FB898" w14:textId="77777777" w:rsidR="000275AF" w:rsidRDefault="000275AF" w:rsidP="000275AF">
      <w:pPr>
        <w:pStyle w:val="a9"/>
        <w:tabs>
          <w:tab w:val="left" w:pos="10206"/>
        </w:tabs>
        <w:jc w:val="both"/>
        <w:rPr>
          <w:sz w:val="28"/>
          <w:szCs w:val="28"/>
        </w:rPr>
      </w:pPr>
      <w:r>
        <w:rPr>
          <w:sz w:val="28"/>
          <w:szCs w:val="28"/>
        </w:rPr>
        <w:t>4.1. Проводити з учнями перед початком канікул бесіди з питань: «Безпека на воді (льоду)», «Вивчення правил дорожнього руху», «Безпечне поводження з вогнем», «Рекомендації по захисту від актів терору» та інші.</w:t>
      </w:r>
    </w:p>
    <w:p w14:paraId="46694CB3" w14:textId="77777777" w:rsidR="000275AF" w:rsidRDefault="000275AF" w:rsidP="000275AF">
      <w:pPr>
        <w:jc w:val="both"/>
        <w:rPr>
          <w:sz w:val="28"/>
          <w:szCs w:val="28"/>
          <w:lang w:val="uk-UA"/>
        </w:rPr>
      </w:pPr>
      <w:r>
        <w:rPr>
          <w:sz w:val="28"/>
          <w:szCs w:val="28"/>
          <w:lang w:val="uk-UA"/>
        </w:rPr>
        <w:t xml:space="preserve">                                                                                                  Упродовж 2021 року</w:t>
      </w:r>
    </w:p>
    <w:p w14:paraId="50B052AE" w14:textId="77777777" w:rsidR="000275AF" w:rsidRDefault="000275AF" w:rsidP="000275AF">
      <w:pPr>
        <w:pStyle w:val="aa"/>
        <w:spacing w:after="0"/>
        <w:ind w:left="0"/>
        <w:jc w:val="both"/>
        <w:rPr>
          <w:color w:val="000000"/>
          <w:sz w:val="28"/>
          <w:szCs w:val="28"/>
          <w:lang w:val="uk-UA"/>
        </w:rPr>
      </w:pPr>
      <w:r>
        <w:rPr>
          <w:sz w:val="28"/>
          <w:szCs w:val="28"/>
          <w:lang w:val="uk-UA"/>
        </w:rPr>
        <w:t xml:space="preserve">4.2. </w:t>
      </w:r>
      <w:proofErr w:type="spellStart"/>
      <w:r>
        <w:rPr>
          <w:sz w:val="28"/>
          <w:szCs w:val="28"/>
          <w:lang w:val="uk-UA"/>
        </w:rPr>
        <w:t>Внести</w:t>
      </w:r>
      <w:proofErr w:type="spellEnd"/>
      <w:r>
        <w:rPr>
          <w:sz w:val="28"/>
          <w:szCs w:val="28"/>
          <w:lang w:val="uk-UA"/>
        </w:rPr>
        <w:t xml:space="preserve"> до річних планів роботи закладів освіти </w:t>
      </w:r>
      <w:r>
        <w:rPr>
          <w:color w:val="000000"/>
          <w:sz w:val="28"/>
          <w:szCs w:val="28"/>
          <w:lang w:val="uk-UA"/>
        </w:rPr>
        <w:t xml:space="preserve">з метою навчання дітей основам безпечної життєдіяльності </w:t>
      </w:r>
      <w:r>
        <w:rPr>
          <w:sz w:val="28"/>
          <w:szCs w:val="28"/>
          <w:lang w:val="uk-UA"/>
        </w:rPr>
        <w:t xml:space="preserve">проведення у позаурочний час з учнями конкурсів, вікторин, шкільних олімпіад з безпеки життєдіяльності і цивільного захисту, </w:t>
      </w:r>
      <w:r>
        <w:rPr>
          <w:color w:val="000000"/>
          <w:sz w:val="28"/>
          <w:szCs w:val="28"/>
          <w:lang w:val="uk-UA"/>
        </w:rPr>
        <w:t xml:space="preserve"> масово-роз’яснювальної роботи серед учасників освітнього  процесу під загальним гаслом «Зробимо життя безпечним», зустрічі з працівниками </w:t>
      </w:r>
      <w:proofErr w:type="spellStart"/>
      <w:r>
        <w:rPr>
          <w:color w:val="000000"/>
          <w:sz w:val="28"/>
          <w:szCs w:val="28"/>
          <w:lang w:val="uk-UA"/>
        </w:rPr>
        <w:t>Краснокутського</w:t>
      </w:r>
      <w:proofErr w:type="spellEnd"/>
      <w:r>
        <w:rPr>
          <w:color w:val="000000"/>
          <w:sz w:val="28"/>
          <w:szCs w:val="28"/>
          <w:lang w:val="uk-UA"/>
        </w:rPr>
        <w:t xml:space="preserve"> РС ДСНС України в Харківській області. </w:t>
      </w:r>
    </w:p>
    <w:p w14:paraId="1760CD62" w14:textId="0E398A39" w:rsidR="000275AF" w:rsidRDefault="000275AF" w:rsidP="000275AF">
      <w:pPr>
        <w:pStyle w:val="aa"/>
        <w:spacing w:after="0"/>
        <w:ind w:left="0"/>
        <w:jc w:val="right"/>
        <w:rPr>
          <w:color w:val="000000"/>
          <w:sz w:val="28"/>
          <w:szCs w:val="28"/>
          <w:lang w:val="uk-UA"/>
        </w:rPr>
      </w:pPr>
      <w:r>
        <w:rPr>
          <w:color w:val="000000"/>
          <w:sz w:val="28"/>
          <w:szCs w:val="28"/>
          <w:lang w:val="uk-UA"/>
        </w:rPr>
        <w:t xml:space="preserve">                                    Березень, вересень, жовтень, грудень 202</w:t>
      </w:r>
      <w:r w:rsidR="006F208A">
        <w:rPr>
          <w:color w:val="000000"/>
          <w:sz w:val="28"/>
          <w:szCs w:val="28"/>
          <w:lang w:val="uk-UA"/>
        </w:rPr>
        <w:t>1</w:t>
      </w:r>
      <w:r>
        <w:rPr>
          <w:color w:val="000000"/>
          <w:sz w:val="28"/>
          <w:szCs w:val="28"/>
          <w:lang w:val="uk-UA"/>
        </w:rPr>
        <w:t xml:space="preserve"> року</w:t>
      </w:r>
    </w:p>
    <w:p w14:paraId="77B3D8DA" w14:textId="77777777" w:rsidR="000275AF" w:rsidRDefault="000275AF" w:rsidP="000275AF">
      <w:pPr>
        <w:shd w:val="clear" w:color="auto" w:fill="FFFFFF"/>
        <w:ind w:right="28"/>
        <w:jc w:val="both"/>
        <w:rPr>
          <w:bCs/>
          <w:spacing w:val="10"/>
          <w:position w:val="1"/>
          <w:sz w:val="28"/>
          <w:szCs w:val="28"/>
          <w:lang w:val="uk-UA"/>
        </w:rPr>
      </w:pPr>
      <w:r>
        <w:rPr>
          <w:color w:val="000000"/>
          <w:sz w:val="28"/>
          <w:szCs w:val="28"/>
          <w:lang w:val="uk-UA"/>
        </w:rPr>
        <w:t xml:space="preserve">4.3. Організувати проведення Тижня знань з основ безпеки життєдіяльності згідно з методичними рекомендаціями </w:t>
      </w:r>
      <w:r>
        <w:rPr>
          <w:bCs/>
          <w:spacing w:val="5"/>
          <w:sz w:val="28"/>
          <w:szCs w:val="28"/>
          <w:lang w:val="uk-UA"/>
        </w:rPr>
        <w:t>навчально-методичного центру  цивільного захисту та безпеки життєдіяльності Харківської області.</w:t>
      </w:r>
    </w:p>
    <w:p w14:paraId="49932280" w14:textId="77777777" w:rsidR="000275AF" w:rsidRDefault="000275AF" w:rsidP="000275AF">
      <w:pPr>
        <w:pStyle w:val="ac"/>
        <w:widowControl w:val="0"/>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Квітень-травень 2021 року </w:t>
      </w:r>
    </w:p>
    <w:p w14:paraId="2C9F535B" w14:textId="77777777" w:rsidR="000275AF" w:rsidRDefault="000275AF" w:rsidP="000275AF">
      <w:pPr>
        <w:pStyle w:val="ac"/>
        <w:widowControl w:val="0"/>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Жовтень-листопад 2021 року</w:t>
      </w:r>
    </w:p>
    <w:p w14:paraId="774D8F24" w14:textId="01A144CE" w:rsidR="000275AF" w:rsidRDefault="000275AF" w:rsidP="000275AF">
      <w:pPr>
        <w:jc w:val="both"/>
        <w:rPr>
          <w:sz w:val="28"/>
          <w:szCs w:val="28"/>
          <w:lang w:val="uk-UA"/>
        </w:rPr>
      </w:pPr>
      <w:r>
        <w:rPr>
          <w:sz w:val="28"/>
          <w:szCs w:val="28"/>
          <w:lang w:val="uk-UA"/>
        </w:rPr>
        <w:t xml:space="preserve">4.4. З метою вдосконалення єдиної методики проведення „Дня цивільного захисту” та обміну досвідом між керівним складом ЦЗ системи освіти </w:t>
      </w:r>
      <w:r w:rsidR="000E6E7A">
        <w:rPr>
          <w:sz w:val="28"/>
          <w:szCs w:val="28"/>
          <w:lang w:val="uk-UA"/>
        </w:rPr>
        <w:t>громади</w:t>
      </w:r>
      <w:r>
        <w:rPr>
          <w:sz w:val="28"/>
          <w:szCs w:val="28"/>
          <w:lang w:val="uk-UA"/>
        </w:rPr>
        <w:t xml:space="preserve"> провести «День цивільного захисту». Заняття здійснювати на фоні </w:t>
      </w:r>
      <w:r>
        <w:rPr>
          <w:sz w:val="28"/>
          <w:szCs w:val="28"/>
          <w:lang w:val="uk-UA"/>
        </w:rPr>
        <w:lastRenderedPageBreak/>
        <w:t xml:space="preserve">можливого стихійного лиха або аварії на об’єкті. Увагу звертати на формування у свідомості учасників освітнього процесу відчуття особистої та колективної безпеки, а також безпечної поведінки у конкретних ситуаціях вдома та на вулиці. </w:t>
      </w:r>
    </w:p>
    <w:p w14:paraId="7579440C" w14:textId="77777777" w:rsidR="000275AF" w:rsidRDefault="00417142" w:rsidP="000275AF">
      <w:pPr>
        <w:jc w:val="right"/>
        <w:rPr>
          <w:sz w:val="28"/>
          <w:szCs w:val="28"/>
          <w:lang w:val="uk-UA"/>
        </w:rPr>
      </w:pPr>
      <w:r>
        <w:rPr>
          <w:sz w:val="28"/>
          <w:szCs w:val="28"/>
          <w:lang w:val="uk-UA"/>
        </w:rPr>
        <w:t>До 23</w:t>
      </w:r>
      <w:r w:rsidR="000275AF">
        <w:rPr>
          <w:sz w:val="28"/>
          <w:szCs w:val="28"/>
          <w:lang w:val="uk-UA"/>
        </w:rPr>
        <w:t xml:space="preserve">.04.2021 </w:t>
      </w:r>
    </w:p>
    <w:p w14:paraId="483476D2" w14:textId="77777777" w:rsidR="000275AF" w:rsidRDefault="000275AF" w:rsidP="000275AF">
      <w:pPr>
        <w:jc w:val="both"/>
        <w:rPr>
          <w:sz w:val="28"/>
          <w:szCs w:val="28"/>
          <w:lang w:val="uk-UA"/>
        </w:rPr>
      </w:pPr>
      <w:r>
        <w:rPr>
          <w:sz w:val="28"/>
          <w:szCs w:val="28"/>
          <w:lang w:val="uk-UA"/>
        </w:rPr>
        <w:t>4.5. Продовжити роботу з удосконалення системи позашкільної роботи, зокрема, в рамках руху «Дружин юних пожежників-рятувальників», змагань у межах Всеукраїнського дитячого руху «Школа безпеки» та щорічного конкурсу-вікторини серед здобувачів освіти  на краще фото, малюнок, творчу роботу, вірш та оповідання під загальним гаслом «Зробимо життя безпечним».</w:t>
      </w:r>
    </w:p>
    <w:p w14:paraId="1FBF36E0" w14:textId="77777777" w:rsidR="000275AF" w:rsidRDefault="000275AF" w:rsidP="000275AF">
      <w:pPr>
        <w:jc w:val="right"/>
        <w:rPr>
          <w:sz w:val="28"/>
          <w:szCs w:val="28"/>
          <w:lang w:val="uk-UA"/>
        </w:rPr>
      </w:pPr>
      <w:r>
        <w:rPr>
          <w:sz w:val="28"/>
          <w:szCs w:val="28"/>
          <w:lang w:val="uk-UA"/>
        </w:rPr>
        <w:t>Упродовж 2021 року</w:t>
      </w:r>
    </w:p>
    <w:p w14:paraId="05A8E806" w14:textId="03D2E398" w:rsidR="000275AF" w:rsidRDefault="000275AF" w:rsidP="000275AF">
      <w:pPr>
        <w:pStyle w:val="21"/>
        <w:spacing w:after="0" w:line="240" w:lineRule="auto"/>
        <w:jc w:val="both"/>
        <w:rPr>
          <w:sz w:val="28"/>
          <w:szCs w:val="28"/>
          <w:lang w:val="uk-UA"/>
        </w:rPr>
      </w:pPr>
      <w:r>
        <w:rPr>
          <w:sz w:val="28"/>
          <w:szCs w:val="28"/>
          <w:lang w:val="uk-UA"/>
        </w:rPr>
        <w:t xml:space="preserve">5. </w:t>
      </w:r>
      <w:proofErr w:type="spellStart"/>
      <w:r>
        <w:rPr>
          <w:sz w:val="28"/>
          <w:szCs w:val="28"/>
          <w:lang w:val="uk-UA"/>
        </w:rPr>
        <w:t>Краснокутському</w:t>
      </w:r>
      <w:proofErr w:type="spellEnd"/>
      <w:r>
        <w:rPr>
          <w:sz w:val="28"/>
          <w:szCs w:val="28"/>
          <w:lang w:val="uk-UA"/>
        </w:rPr>
        <w:t xml:space="preserve">  ліцею №2 (Оль</w:t>
      </w:r>
      <w:r w:rsidR="006F208A">
        <w:rPr>
          <w:sz w:val="28"/>
          <w:szCs w:val="28"/>
          <w:lang w:val="uk-UA"/>
        </w:rPr>
        <w:t>зі</w:t>
      </w:r>
      <w:r>
        <w:rPr>
          <w:sz w:val="28"/>
          <w:szCs w:val="28"/>
          <w:lang w:val="uk-UA"/>
        </w:rPr>
        <w:t xml:space="preserve"> ЖЕЛНОВ</w:t>
      </w:r>
      <w:r w:rsidR="006F208A">
        <w:rPr>
          <w:sz w:val="28"/>
          <w:szCs w:val="28"/>
          <w:lang w:val="uk-UA"/>
        </w:rPr>
        <w:t>ІЙ</w:t>
      </w:r>
      <w:r>
        <w:rPr>
          <w:sz w:val="28"/>
          <w:szCs w:val="28"/>
          <w:lang w:val="uk-UA"/>
        </w:rPr>
        <w:t xml:space="preserve">) продовжити роботу з питань цивільного захисту та безпеки  життєдіяльності як опорному закладу освіти у мережі закладів загальної середньої освіти </w:t>
      </w:r>
      <w:r w:rsidR="000E6E7A">
        <w:rPr>
          <w:sz w:val="28"/>
          <w:szCs w:val="28"/>
          <w:lang w:val="uk-UA"/>
        </w:rPr>
        <w:t>громади</w:t>
      </w:r>
      <w:r>
        <w:rPr>
          <w:sz w:val="28"/>
          <w:szCs w:val="28"/>
          <w:lang w:val="uk-UA"/>
        </w:rPr>
        <w:t xml:space="preserve">, періодично </w:t>
      </w:r>
      <w:r>
        <w:rPr>
          <w:color w:val="000000"/>
          <w:sz w:val="28"/>
          <w:szCs w:val="28"/>
          <w:lang w:val="uk-UA"/>
        </w:rPr>
        <w:t xml:space="preserve">поповнювати навчально-матеріальну базу закладу, у своїй діяльності </w:t>
      </w:r>
      <w:r>
        <w:rPr>
          <w:sz w:val="28"/>
          <w:szCs w:val="28"/>
          <w:lang w:val="uk-UA"/>
        </w:rPr>
        <w:t xml:space="preserve">співпрацювати з «Навчально-методичним центром цивільного захисту та безпеки життєдіяльності Харківської області», КВНЗ «Харківська академія неперервної освіти». </w:t>
      </w:r>
    </w:p>
    <w:p w14:paraId="3BD9EDF2" w14:textId="77777777" w:rsidR="000275AF" w:rsidRDefault="000275AF" w:rsidP="000275AF">
      <w:pPr>
        <w:pStyle w:val="21"/>
        <w:spacing w:after="0" w:line="240" w:lineRule="auto"/>
        <w:jc w:val="right"/>
        <w:rPr>
          <w:sz w:val="28"/>
          <w:szCs w:val="28"/>
          <w:lang w:val="uk-UA"/>
        </w:rPr>
      </w:pPr>
      <w:r>
        <w:rPr>
          <w:sz w:val="28"/>
          <w:szCs w:val="28"/>
          <w:lang w:val="uk-UA"/>
        </w:rPr>
        <w:t>Упродовж 2021 року</w:t>
      </w:r>
    </w:p>
    <w:p w14:paraId="328A267F" w14:textId="4A36BC90" w:rsidR="000275AF" w:rsidRDefault="000275AF" w:rsidP="000275AF">
      <w:pPr>
        <w:pStyle w:val="210"/>
        <w:widowControl w:val="0"/>
        <w:ind w:firstLine="0"/>
        <w:rPr>
          <w:szCs w:val="28"/>
        </w:rPr>
      </w:pPr>
      <w:r>
        <w:rPr>
          <w:szCs w:val="28"/>
        </w:rPr>
        <w:t xml:space="preserve">6. З метою вдосконалення єдиної методики проведення «Дня цивільного захисту» та обміну досвідом між керівним складом ЦЗ системи освіти </w:t>
      </w:r>
      <w:r w:rsidR="000E6E7A" w:rsidRPr="000E6E7A">
        <w:rPr>
          <w:szCs w:val="28"/>
        </w:rPr>
        <w:t xml:space="preserve">громади </w:t>
      </w:r>
      <w:r>
        <w:rPr>
          <w:szCs w:val="28"/>
        </w:rPr>
        <w:t xml:space="preserve"> провести показове </w:t>
      </w:r>
      <w:r>
        <w:rPr>
          <w:bCs/>
          <w:szCs w:val="28"/>
        </w:rPr>
        <w:t xml:space="preserve">протипожежне тренування з відпрацюванням дій працівників по інструкції з питань евакуації в закладах освіти </w:t>
      </w:r>
      <w:r>
        <w:rPr>
          <w:szCs w:val="28"/>
        </w:rPr>
        <w:t xml:space="preserve">на базі </w:t>
      </w:r>
      <w:proofErr w:type="spellStart"/>
      <w:r>
        <w:rPr>
          <w:szCs w:val="28"/>
        </w:rPr>
        <w:t>Краснокутського</w:t>
      </w:r>
      <w:proofErr w:type="spellEnd"/>
      <w:r>
        <w:rPr>
          <w:szCs w:val="28"/>
        </w:rPr>
        <w:t xml:space="preserve"> ліцею №2 (директор Ольга ЖЕЛНОВА) та </w:t>
      </w:r>
      <w:proofErr w:type="spellStart"/>
      <w:r>
        <w:rPr>
          <w:szCs w:val="28"/>
        </w:rPr>
        <w:t>Краснокутського</w:t>
      </w:r>
      <w:proofErr w:type="spellEnd"/>
      <w:r>
        <w:rPr>
          <w:szCs w:val="28"/>
        </w:rPr>
        <w:t xml:space="preserve"> закладу дошкільної освіти </w:t>
      </w:r>
      <w:r w:rsidR="00387D77">
        <w:rPr>
          <w:szCs w:val="28"/>
        </w:rPr>
        <w:t xml:space="preserve">№2 </w:t>
      </w:r>
      <w:r>
        <w:rPr>
          <w:szCs w:val="28"/>
        </w:rPr>
        <w:t>(</w:t>
      </w:r>
      <w:r w:rsidR="006F208A">
        <w:rPr>
          <w:szCs w:val="28"/>
        </w:rPr>
        <w:t>директор</w:t>
      </w:r>
      <w:r>
        <w:rPr>
          <w:szCs w:val="28"/>
        </w:rPr>
        <w:t xml:space="preserve"> Лілія ТЕРТИЩЕВА)) </w:t>
      </w:r>
    </w:p>
    <w:p w14:paraId="78F397D8" w14:textId="77777777" w:rsidR="000275AF" w:rsidRDefault="000275AF" w:rsidP="000275AF">
      <w:pPr>
        <w:ind w:firstLine="360"/>
        <w:jc w:val="right"/>
        <w:rPr>
          <w:sz w:val="28"/>
          <w:szCs w:val="28"/>
          <w:lang w:val="uk-UA"/>
        </w:rPr>
      </w:pPr>
      <w:r>
        <w:rPr>
          <w:sz w:val="28"/>
          <w:szCs w:val="28"/>
          <w:lang w:val="uk-UA"/>
        </w:rPr>
        <w:t xml:space="preserve">           16 квітня 2021 року</w:t>
      </w:r>
    </w:p>
    <w:p w14:paraId="34154523" w14:textId="77777777" w:rsidR="000275AF" w:rsidRDefault="000275AF" w:rsidP="000275AF">
      <w:pPr>
        <w:ind w:firstLine="360"/>
        <w:jc w:val="right"/>
        <w:rPr>
          <w:sz w:val="28"/>
          <w:szCs w:val="28"/>
          <w:lang w:val="uk-UA"/>
        </w:rPr>
      </w:pPr>
      <w:r>
        <w:rPr>
          <w:sz w:val="28"/>
          <w:szCs w:val="28"/>
          <w:lang w:val="uk-UA"/>
        </w:rPr>
        <w:t>06 травня 2021 року</w:t>
      </w:r>
    </w:p>
    <w:p w14:paraId="2F0A195F" w14:textId="77777777" w:rsidR="000275AF" w:rsidRDefault="000275AF" w:rsidP="000275AF">
      <w:pPr>
        <w:pStyle w:val="210"/>
        <w:widowControl w:val="0"/>
        <w:ind w:firstLine="0"/>
        <w:rPr>
          <w:noProof/>
          <w:color w:val="000000"/>
          <w:szCs w:val="28"/>
        </w:rPr>
      </w:pPr>
      <w:r>
        <w:rPr>
          <w:noProof/>
          <w:color w:val="000000"/>
          <w:szCs w:val="28"/>
        </w:rPr>
        <w:t>7.</w:t>
      </w:r>
      <w:r>
        <w:rPr>
          <w:szCs w:val="28"/>
        </w:rPr>
        <w:t xml:space="preserve"> Контроль за виконанням даного наказу залишаю за собою.</w:t>
      </w:r>
    </w:p>
    <w:p w14:paraId="317C1A32" w14:textId="77777777" w:rsidR="000275AF" w:rsidRDefault="000275AF" w:rsidP="000275AF">
      <w:pPr>
        <w:tabs>
          <w:tab w:val="left" w:pos="7200"/>
        </w:tabs>
        <w:jc w:val="both"/>
        <w:rPr>
          <w:sz w:val="28"/>
          <w:szCs w:val="28"/>
          <w:lang w:val="uk-UA"/>
        </w:rPr>
      </w:pPr>
    </w:p>
    <w:p w14:paraId="6C9021F6" w14:textId="77777777" w:rsidR="000275AF" w:rsidRDefault="000275AF" w:rsidP="000275AF">
      <w:pPr>
        <w:jc w:val="both"/>
        <w:rPr>
          <w:sz w:val="28"/>
          <w:szCs w:val="28"/>
          <w:lang w:val="uk-UA"/>
        </w:rPr>
      </w:pPr>
      <w:r>
        <w:rPr>
          <w:sz w:val="28"/>
          <w:szCs w:val="28"/>
          <w:lang w:val="uk-UA"/>
        </w:rPr>
        <w:tab/>
      </w:r>
    </w:p>
    <w:p w14:paraId="7073C9EF" w14:textId="77777777" w:rsidR="000275AF" w:rsidRPr="00625644" w:rsidRDefault="000275AF" w:rsidP="000275AF">
      <w:pPr>
        <w:widowControl w:val="0"/>
        <w:jc w:val="both"/>
        <w:rPr>
          <w:rFonts w:eastAsia="Lucida Sans Unicode"/>
          <w:b/>
          <w:color w:val="000000"/>
          <w:sz w:val="28"/>
          <w:szCs w:val="28"/>
        </w:rPr>
      </w:pPr>
      <w:r w:rsidRPr="00625644">
        <w:rPr>
          <w:rFonts w:eastAsia="Lucida Sans Unicode"/>
          <w:b/>
          <w:color w:val="000000"/>
          <w:sz w:val="28"/>
          <w:szCs w:val="28"/>
          <w:lang w:val="uk-UA"/>
        </w:rPr>
        <w:t>В.о. н</w:t>
      </w:r>
      <w:proofErr w:type="spellStart"/>
      <w:r w:rsidRPr="00625644">
        <w:rPr>
          <w:rFonts w:eastAsia="Lucida Sans Unicode"/>
          <w:b/>
          <w:color w:val="000000"/>
          <w:sz w:val="28"/>
          <w:szCs w:val="28"/>
        </w:rPr>
        <w:t>ачальник</w:t>
      </w:r>
      <w:proofErr w:type="spellEnd"/>
      <w:r w:rsidRPr="00625644">
        <w:rPr>
          <w:rFonts w:eastAsia="Lucida Sans Unicode"/>
          <w:b/>
          <w:color w:val="000000"/>
          <w:sz w:val="28"/>
          <w:szCs w:val="28"/>
          <w:lang w:val="uk-UA"/>
        </w:rPr>
        <w:t>а</w:t>
      </w:r>
      <w:r w:rsidRPr="00625644">
        <w:rPr>
          <w:rFonts w:eastAsia="Lucida Sans Unicode"/>
          <w:b/>
          <w:color w:val="000000"/>
          <w:sz w:val="28"/>
          <w:szCs w:val="28"/>
        </w:rPr>
        <w:t xml:space="preserve"> </w:t>
      </w:r>
      <w:proofErr w:type="spellStart"/>
      <w:r w:rsidRPr="00625644">
        <w:rPr>
          <w:rFonts w:eastAsia="Lucida Sans Unicode"/>
          <w:b/>
          <w:color w:val="000000"/>
          <w:sz w:val="28"/>
          <w:szCs w:val="28"/>
        </w:rPr>
        <w:t>відділу</w:t>
      </w:r>
      <w:proofErr w:type="spellEnd"/>
      <w:r w:rsidRPr="00625644">
        <w:rPr>
          <w:rFonts w:eastAsia="Lucida Sans Unicode"/>
          <w:b/>
          <w:color w:val="000000"/>
          <w:sz w:val="28"/>
          <w:szCs w:val="28"/>
        </w:rPr>
        <w:t xml:space="preserve"> </w:t>
      </w:r>
    </w:p>
    <w:p w14:paraId="2516C180" w14:textId="77777777" w:rsidR="000275AF" w:rsidRPr="00625644" w:rsidRDefault="000275AF" w:rsidP="000275AF">
      <w:pPr>
        <w:widowControl w:val="0"/>
        <w:jc w:val="both"/>
        <w:rPr>
          <w:rFonts w:eastAsia="Lucida Sans Unicode"/>
          <w:b/>
          <w:color w:val="000000"/>
          <w:sz w:val="28"/>
          <w:szCs w:val="28"/>
          <w:lang w:val="uk-UA"/>
        </w:rPr>
      </w:pPr>
      <w:proofErr w:type="spellStart"/>
      <w:r w:rsidRPr="00625644">
        <w:rPr>
          <w:rFonts w:eastAsia="Lucida Sans Unicode"/>
          <w:b/>
          <w:color w:val="000000"/>
          <w:sz w:val="28"/>
          <w:szCs w:val="28"/>
        </w:rPr>
        <w:t>освіти</w:t>
      </w:r>
      <w:proofErr w:type="spellEnd"/>
      <w:r w:rsidRPr="00625644">
        <w:rPr>
          <w:rFonts w:eastAsia="Lucida Sans Unicode"/>
          <w:b/>
          <w:color w:val="000000"/>
          <w:sz w:val="28"/>
          <w:szCs w:val="28"/>
          <w:lang w:val="uk-UA"/>
        </w:rPr>
        <w:t xml:space="preserve">, </w:t>
      </w:r>
      <w:proofErr w:type="gramStart"/>
      <w:r w:rsidRPr="00625644">
        <w:rPr>
          <w:rFonts w:eastAsia="Lucida Sans Unicode"/>
          <w:b/>
          <w:color w:val="000000"/>
          <w:sz w:val="28"/>
          <w:szCs w:val="28"/>
          <w:lang w:val="uk-UA"/>
        </w:rPr>
        <w:t>молод</w:t>
      </w:r>
      <w:proofErr w:type="gramEnd"/>
      <w:r w:rsidRPr="00625644">
        <w:rPr>
          <w:rFonts w:eastAsia="Lucida Sans Unicode"/>
          <w:b/>
          <w:color w:val="000000"/>
          <w:sz w:val="28"/>
          <w:szCs w:val="28"/>
          <w:lang w:val="uk-UA"/>
        </w:rPr>
        <w:t>і та спорту                               Валентина КОЛОНТАЄВСЬКА</w:t>
      </w:r>
    </w:p>
    <w:p w14:paraId="7509FFB9" w14:textId="77777777" w:rsidR="000275AF" w:rsidRDefault="000275AF" w:rsidP="000275AF">
      <w:pPr>
        <w:jc w:val="both"/>
        <w:rPr>
          <w:b/>
          <w:sz w:val="28"/>
          <w:szCs w:val="28"/>
          <w:lang w:val="uk-UA"/>
        </w:rPr>
      </w:pPr>
    </w:p>
    <w:p w14:paraId="1BA44D34" w14:textId="77777777" w:rsidR="00661595" w:rsidRDefault="00661595" w:rsidP="000275AF">
      <w:pPr>
        <w:pStyle w:val="HTML"/>
        <w:shd w:val="clear" w:color="auto" w:fill="FFFFFF"/>
        <w:jc w:val="both"/>
        <w:textAlignment w:val="baseline"/>
        <w:rPr>
          <w:lang w:val="uk-UA"/>
        </w:rPr>
      </w:pPr>
    </w:p>
    <w:p w14:paraId="09327413" w14:textId="77777777" w:rsidR="000275AF" w:rsidRDefault="000275AF" w:rsidP="000275AF">
      <w:pPr>
        <w:pStyle w:val="HTML"/>
        <w:shd w:val="clear" w:color="auto" w:fill="FFFFFF"/>
        <w:jc w:val="both"/>
        <w:textAlignment w:val="baseline"/>
        <w:rPr>
          <w:lang w:val="uk-UA"/>
        </w:rPr>
      </w:pPr>
    </w:p>
    <w:p w14:paraId="6F9BA882" w14:textId="77777777" w:rsidR="000275AF" w:rsidRDefault="000275AF" w:rsidP="000275AF">
      <w:pPr>
        <w:pStyle w:val="HTML"/>
        <w:shd w:val="clear" w:color="auto" w:fill="FFFFFF"/>
        <w:jc w:val="both"/>
        <w:textAlignment w:val="baseline"/>
        <w:rPr>
          <w:lang w:val="uk-UA"/>
        </w:rPr>
      </w:pPr>
    </w:p>
    <w:p w14:paraId="419C787D" w14:textId="77777777" w:rsidR="000275AF" w:rsidRDefault="000275AF" w:rsidP="000275AF">
      <w:pPr>
        <w:pStyle w:val="HTML"/>
        <w:shd w:val="clear" w:color="auto" w:fill="FFFFFF"/>
        <w:jc w:val="both"/>
        <w:textAlignment w:val="baseline"/>
        <w:rPr>
          <w:lang w:val="uk-UA"/>
        </w:rPr>
      </w:pPr>
    </w:p>
    <w:p w14:paraId="2AC73797" w14:textId="77777777" w:rsidR="000275AF" w:rsidRDefault="000275AF" w:rsidP="000275AF">
      <w:pPr>
        <w:pStyle w:val="HTML"/>
        <w:shd w:val="clear" w:color="auto" w:fill="FFFFFF"/>
        <w:jc w:val="both"/>
        <w:textAlignment w:val="baseline"/>
        <w:rPr>
          <w:lang w:val="uk-UA"/>
        </w:rPr>
      </w:pPr>
    </w:p>
    <w:p w14:paraId="37AC7013" w14:textId="77777777" w:rsidR="000275AF" w:rsidRDefault="000275AF" w:rsidP="000275AF">
      <w:pPr>
        <w:pStyle w:val="HTML"/>
        <w:shd w:val="clear" w:color="auto" w:fill="FFFFFF"/>
        <w:jc w:val="both"/>
        <w:textAlignment w:val="baseline"/>
        <w:rPr>
          <w:lang w:val="uk-UA"/>
        </w:rPr>
      </w:pPr>
    </w:p>
    <w:p w14:paraId="6D546908" w14:textId="77777777" w:rsidR="000275AF" w:rsidRDefault="000275AF" w:rsidP="000275AF">
      <w:pPr>
        <w:pStyle w:val="HTML"/>
        <w:shd w:val="clear" w:color="auto" w:fill="FFFFFF"/>
        <w:jc w:val="both"/>
        <w:textAlignment w:val="baseline"/>
        <w:rPr>
          <w:lang w:val="uk-UA"/>
        </w:rPr>
      </w:pPr>
    </w:p>
    <w:p w14:paraId="5A4E59D5" w14:textId="77777777" w:rsidR="000275AF" w:rsidRDefault="000275AF" w:rsidP="000275AF">
      <w:pPr>
        <w:pStyle w:val="HTML"/>
        <w:shd w:val="clear" w:color="auto" w:fill="FFFFFF"/>
        <w:jc w:val="both"/>
        <w:textAlignment w:val="baseline"/>
        <w:rPr>
          <w:lang w:val="uk-UA"/>
        </w:rPr>
      </w:pPr>
    </w:p>
    <w:p w14:paraId="0AD91906" w14:textId="77777777" w:rsidR="000275AF" w:rsidRDefault="000275AF" w:rsidP="000275AF">
      <w:pPr>
        <w:pStyle w:val="HTML"/>
        <w:shd w:val="clear" w:color="auto" w:fill="FFFFFF"/>
        <w:jc w:val="both"/>
        <w:textAlignment w:val="baseline"/>
        <w:rPr>
          <w:lang w:val="uk-UA"/>
        </w:rPr>
      </w:pPr>
    </w:p>
    <w:p w14:paraId="45A1AA16" w14:textId="77777777" w:rsidR="000275AF" w:rsidRDefault="000275AF" w:rsidP="000275AF">
      <w:pPr>
        <w:pStyle w:val="HTML"/>
        <w:shd w:val="clear" w:color="auto" w:fill="FFFFFF"/>
        <w:jc w:val="both"/>
        <w:textAlignment w:val="baseline"/>
        <w:rPr>
          <w:lang w:val="uk-UA"/>
        </w:rPr>
      </w:pPr>
    </w:p>
    <w:p w14:paraId="6606DC97" w14:textId="77777777" w:rsidR="000275AF" w:rsidRDefault="000275AF" w:rsidP="000275AF">
      <w:pPr>
        <w:pStyle w:val="HTML"/>
        <w:shd w:val="clear" w:color="auto" w:fill="FFFFFF"/>
        <w:jc w:val="both"/>
        <w:textAlignment w:val="baseline"/>
        <w:rPr>
          <w:lang w:val="uk-UA"/>
        </w:rPr>
      </w:pPr>
    </w:p>
    <w:p w14:paraId="30497B73" w14:textId="77777777" w:rsidR="000275AF" w:rsidRDefault="000275AF" w:rsidP="000275AF">
      <w:pPr>
        <w:pStyle w:val="HTML"/>
        <w:shd w:val="clear" w:color="auto" w:fill="FFFFFF"/>
        <w:jc w:val="both"/>
        <w:textAlignment w:val="baseline"/>
        <w:rPr>
          <w:lang w:val="uk-UA"/>
        </w:rPr>
      </w:pPr>
    </w:p>
    <w:p w14:paraId="0E11C884" w14:textId="77777777" w:rsidR="000275AF" w:rsidRDefault="000275AF" w:rsidP="000275AF">
      <w:pPr>
        <w:pStyle w:val="HTML"/>
        <w:shd w:val="clear" w:color="auto" w:fill="FFFFFF"/>
        <w:jc w:val="both"/>
        <w:textAlignment w:val="baseline"/>
        <w:rPr>
          <w:lang w:val="uk-UA"/>
        </w:rPr>
      </w:pPr>
    </w:p>
    <w:sectPr w:rsidR="000275AF" w:rsidSect="0050349E">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1E71"/>
    <w:multiLevelType w:val="hybridMultilevel"/>
    <w:tmpl w:val="68F87924"/>
    <w:lvl w:ilvl="0" w:tplc="381020C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14890592"/>
    <w:multiLevelType w:val="hybridMultilevel"/>
    <w:tmpl w:val="0CD471C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5CC5FAE"/>
    <w:multiLevelType w:val="hybridMultilevel"/>
    <w:tmpl w:val="6854CA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65355A"/>
    <w:multiLevelType w:val="hybridMultilevel"/>
    <w:tmpl w:val="B314829A"/>
    <w:lvl w:ilvl="0" w:tplc="F4449E98">
      <w:start w:val="3"/>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
    <w:nsid w:val="1D504E68"/>
    <w:multiLevelType w:val="hybridMultilevel"/>
    <w:tmpl w:val="C6F2CC4E"/>
    <w:lvl w:ilvl="0" w:tplc="04190001">
      <w:start w:val="4"/>
      <w:numFmt w:val="bullet"/>
      <w:lvlText w:val=""/>
      <w:lvlJc w:val="left"/>
      <w:pPr>
        <w:tabs>
          <w:tab w:val="num" w:pos="1440"/>
        </w:tabs>
        <w:ind w:left="1440" w:hanging="360"/>
      </w:pPr>
      <w:rPr>
        <w:rFonts w:ascii="Symbol" w:eastAsia="Times New Roman" w:hAnsi="Symbol" w:cs="Times New Roman"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3F06748"/>
    <w:multiLevelType w:val="hybridMultilevel"/>
    <w:tmpl w:val="1F7AF13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6744136"/>
    <w:multiLevelType w:val="hybridMultilevel"/>
    <w:tmpl w:val="DD3CE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3DD4095"/>
    <w:multiLevelType w:val="hybridMultilevel"/>
    <w:tmpl w:val="DE2E29AC"/>
    <w:lvl w:ilvl="0" w:tplc="9E7A55E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414DB7"/>
    <w:multiLevelType w:val="hybridMultilevel"/>
    <w:tmpl w:val="01A22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8E2D1A"/>
    <w:multiLevelType w:val="hybridMultilevel"/>
    <w:tmpl w:val="ACC45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A762A3F"/>
    <w:multiLevelType w:val="hybridMultilevel"/>
    <w:tmpl w:val="ED08FA1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65152CC1"/>
    <w:multiLevelType w:val="hybridMultilevel"/>
    <w:tmpl w:val="843680D0"/>
    <w:lvl w:ilvl="0" w:tplc="22686A68">
      <w:start w:val="1"/>
      <w:numFmt w:val="decimal"/>
      <w:pStyle w:val="1"/>
      <w:lvlText w:val="%1."/>
      <w:lvlJc w:val="left"/>
      <w:pPr>
        <w:tabs>
          <w:tab w:val="num" w:pos="900"/>
        </w:tabs>
        <w:ind w:left="900" w:hanging="360"/>
      </w:pPr>
      <w:rPr>
        <w:rFonts w:hint="default"/>
        <w:b w:val="0"/>
        <w:sz w:val="28"/>
        <w:szCs w:val="28"/>
      </w:rPr>
    </w:lvl>
    <w:lvl w:ilvl="1" w:tplc="04190019" w:tentative="1">
      <w:start w:val="1"/>
      <w:numFmt w:val="lowerLetter"/>
      <w:pStyle w:val="2"/>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6D2650"/>
    <w:multiLevelType w:val="hybridMultilevel"/>
    <w:tmpl w:val="C4B048A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6FAC60E9"/>
    <w:multiLevelType w:val="hybridMultilevel"/>
    <w:tmpl w:val="D8C8FB8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77C64549"/>
    <w:multiLevelType w:val="hybridMultilevel"/>
    <w:tmpl w:val="6DFE11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4"/>
  </w:num>
  <w:num w:numId="6">
    <w:abstractNumId w:val="13"/>
  </w:num>
  <w:num w:numId="7">
    <w:abstractNumId w:val="1"/>
  </w:num>
  <w:num w:numId="8">
    <w:abstractNumId w:val="12"/>
  </w:num>
  <w:num w:numId="9">
    <w:abstractNumId w:val="10"/>
  </w:num>
  <w:num w:numId="10">
    <w:abstractNumId w:val="9"/>
  </w:num>
  <w:num w:numId="11">
    <w:abstractNumId w:val="6"/>
  </w:num>
  <w:num w:numId="12">
    <w:abstractNumId w:val="5"/>
  </w:num>
  <w:num w:numId="13">
    <w:abstractNumId w:val="3"/>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0C"/>
    <w:rsid w:val="000275AF"/>
    <w:rsid w:val="000E6E7A"/>
    <w:rsid w:val="00387D77"/>
    <w:rsid w:val="00417142"/>
    <w:rsid w:val="004F5333"/>
    <w:rsid w:val="0051722F"/>
    <w:rsid w:val="00661595"/>
    <w:rsid w:val="00675082"/>
    <w:rsid w:val="00695FD4"/>
    <w:rsid w:val="006B52DF"/>
    <w:rsid w:val="006F208A"/>
    <w:rsid w:val="007D2177"/>
    <w:rsid w:val="00B74825"/>
    <w:rsid w:val="00D67123"/>
    <w:rsid w:val="00DD7F0C"/>
    <w:rsid w:val="00E7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41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9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61595"/>
    <w:pPr>
      <w:keepNext/>
      <w:numPr>
        <w:numId w:val="1"/>
      </w:numPr>
      <w:ind w:left="851"/>
      <w:jc w:val="both"/>
      <w:outlineLvl w:val="0"/>
    </w:pPr>
    <w:rPr>
      <w:sz w:val="32"/>
      <w:szCs w:val="20"/>
      <w:lang w:val="uk-UA"/>
    </w:rPr>
  </w:style>
  <w:style w:type="paragraph" w:styleId="2">
    <w:name w:val="heading 2"/>
    <w:basedOn w:val="a"/>
    <w:next w:val="a"/>
    <w:link w:val="20"/>
    <w:qFormat/>
    <w:rsid w:val="00661595"/>
    <w:pPr>
      <w:keepNext/>
      <w:numPr>
        <w:ilvl w:val="1"/>
        <w:numId w:val="1"/>
      </w:numPr>
      <w:jc w:val="center"/>
      <w:outlineLvl w:val="1"/>
    </w:pPr>
    <w:rPr>
      <w:b/>
      <w:sz w:val="32"/>
      <w:szCs w:val="20"/>
    </w:rPr>
  </w:style>
  <w:style w:type="paragraph" w:styleId="3">
    <w:name w:val="heading 3"/>
    <w:basedOn w:val="a"/>
    <w:next w:val="a"/>
    <w:link w:val="30"/>
    <w:qFormat/>
    <w:rsid w:val="00661595"/>
    <w:pPr>
      <w:keepNext/>
      <w:numPr>
        <w:ilvl w:val="2"/>
        <w:numId w:val="1"/>
      </w:numPr>
      <w:jc w:val="center"/>
      <w:outlineLvl w:val="2"/>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595"/>
    <w:rPr>
      <w:rFonts w:ascii="Times New Roman" w:eastAsia="Times New Roman" w:hAnsi="Times New Roman" w:cs="Times New Roman"/>
      <w:sz w:val="32"/>
      <w:szCs w:val="20"/>
      <w:lang w:val="uk-UA" w:eastAsia="ar-SA"/>
    </w:rPr>
  </w:style>
  <w:style w:type="character" w:customStyle="1" w:styleId="20">
    <w:name w:val="Заголовок 2 Знак"/>
    <w:basedOn w:val="a0"/>
    <w:link w:val="2"/>
    <w:rsid w:val="00661595"/>
    <w:rPr>
      <w:rFonts w:ascii="Times New Roman" w:eastAsia="Times New Roman" w:hAnsi="Times New Roman" w:cs="Times New Roman"/>
      <w:b/>
      <w:sz w:val="32"/>
      <w:szCs w:val="20"/>
      <w:lang w:eastAsia="ar-SA"/>
    </w:rPr>
  </w:style>
  <w:style w:type="character" w:customStyle="1" w:styleId="30">
    <w:name w:val="Заголовок 3 Знак"/>
    <w:basedOn w:val="a0"/>
    <w:link w:val="3"/>
    <w:rsid w:val="00661595"/>
    <w:rPr>
      <w:rFonts w:ascii="Arial" w:eastAsia="Times New Roman" w:hAnsi="Arial" w:cs="Times New Roman"/>
      <w:b/>
      <w:sz w:val="24"/>
      <w:szCs w:val="20"/>
      <w:lang w:eastAsia="ar-SA"/>
    </w:rPr>
  </w:style>
  <w:style w:type="paragraph" w:styleId="a3">
    <w:name w:val="Normal (Web)"/>
    <w:basedOn w:val="a"/>
    <w:uiPriority w:val="99"/>
    <w:rsid w:val="00661595"/>
    <w:pPr>
      <w:suppressAutoHyphens w:val="0"/>
      <w:spacing w:before="100" w:beforeAutospacing="1" w:after="100" w:afterAutospacing="1"/>
    </w:pPr>
    <w:rPr>
      <w:lang w:eastAsia="ru-RU"/>
    </w:rPr>
  </w:style>
  <w:style w:type="paragraph" w:styleId="a4">
    <w:name w:val="No Spacing"/>
    <w:basedOn w:val="a"/>
    <w:qFormat/>
    <w:rsid w:val="00661595"/>
    <w:pPr>
      <w:suppressAutoHyphens w:val="0"/>
      <w:spacing w:before="100" w:beforeAutospacing="1" w:after="100" w:afterAutospacing="1"/>
    </w:pPr>
    <w:rPr>
      <w:lang w:eastAsia="ru-RU"/>
    </w:rPr>
  </w:style>
  <w:style w:type="paragraph" w:styleId="HTML">
    <w:name w:val="HTML Preformatted"/>
    <w:basedOn w:val="a"/>
    <w:link w:val="HTML0"/>
    <w:rsid w:val="00661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61595"/>
    <w:rPr>
      <w:rFonts w:ascii="Courier New" w:eastAsia="Times New Roman" w:hAnsi="Courier New" w:cs="Courier New"/>
      <w:sz w:val="20"/>
      <w:szCs w:val="20"/>
      <w:lang w:eastAsia="ru-RU"/>
    </w:rPr>
  </w:style>
  <w:style w:type="character" w:styleId="a5">
    <w:name w:val="Strong"/>
    <w:qFormat/>
    <w:rsid w:val="00661595"/>
    <w:rPr>
      <w:b/>
      <w:bCs/>
    </w:rPr>
  </w:style>
  <w:style w:type="character" w:customStyle="1" w:styleId="rvts9">
    <w:name w:val="rvts9"/>
    <w:basedOn w:val="a0"/>
    <w:rsid w:val="00661595"/>
  </w:style>
  <w:style w:type="paragraph" w:styleId="a6">
    <w:name w:val="Body Text"/>
    <w:basedOn w:val="a"/>
    <w:link w:val="a7"/>
    <w:rsid w:val="00661595"/>
    <w:pPr>
      <w:spacing w:after="120"/>
    </w:pPr>
  </w:style>
  <w:style w:type="character" w:customStyle="1" w:styleId="a7">
    <w:name w:val="Основной текст Знак"/>
    <w:basedOn w:val="a0"/>
    <w:link w:val="a6"/>
    <w:rsid w:val="00661595"/>
    <w:rPr>
      <w:rFonts w:ascii="Times New Roman" w:eastAsia="Times New Roman" w:hAnsi="Times New Roman" w:cs="Times New Roman"/>
      <w:sz w:val="24"/>
      <w:szCs w:val="24"/>
      <w:lang w:eastAsia="ar-SA"/>
    </w:rPr>
  </w:style>
  <w:style w:type="paragraph" w:styleId="a8">
    <w:name w:val="List Paragraph"/>
    <w:basedOn w:val="a"/>
    <w:uiPriority w:val="34"/>
    <w:qFormat/>
    <w:rsid w:val="00661595"/>
    <w:pPr>
      <w:ind w:left="720"/>
      <w:contextualSpacing/>
    </w:pPr>
  </w:style>
  <w:style w:type="paragraph" w:customStyle="1" w:styleId="a9">
    <w:name w:val="Содержимое таблицы"/>
    <w:basedOn w:val="a"/>
    <w:uiPriority w:val="99"/>
    <w:rsid w:val="00D67123"/>
    <w:pPr>
      <w:widowControl w:val="0"/>
      <w:suppressLineNumbers/>
    </w:pPr>
    <w:rPr>
      <w:rFonts w:eastAsia="Lucida Sans Unicode"/>
      <w:kern w:val="2"/>
      <w:lang w:val="uk-UA" w:eastAsia="ru-RU"/>
    </w:rPr>
  </w:style>
  <w:style w:type="paragraph" w:styleId="aa">
    <w:name w:val="Body Text Indent"/>
    <w:basedOn w:val="a"/>
    <w:link w:val="ab"/>
    <w:uiPriority w:val="99"/>
    <w:semiHidden/>
    <w:unhideWhenUsed/>
    <w:rsid w:val="000275AF"/>
    <w:pPr>
      <w:spacing w:after="120"/>
      <w:ind w:left="283"/>
    </w:pPr>
  </w:style>
  <w:style w:type="character" w:customStyle="1" w:styleId="ab">
    <w:name w:val="Основной текст с отступом Знак"/>
    <w:basedOn w:val="a0"/>
    <w:link w:val="aa"/>
    <w:uiPriority w:val="99"/>
    <w:semiHidden/>
    <w:rsid w:val="000275AF"/>
    <w:rPr>
      <w:rFonts w:ascii="Times New Roman" w:eastAsia="Times New Roman" w:hAnsi="Times New Roman" w:cs="Times New Roman"/>
      <w:sz w:val="24"/>
      <w:szCs w:val="24"/>
      <w:lang w:eastAsia="ar-SA"/>
    </w:rPr>
  </w:style>
  <w:style w:type="paragraph" w:styleId="ac">
    <w:name w:val="Subtitle"/>
    <w:basedOn w:val="a"/>
    <w:link w:val="ad"/>
    <w:uiPriority w:val="99"/>
    <w:qFormat/>
    <w:rsid w:val="000275AF"/>
    <w:pPr>
      <w:suppressAutoHyphens w:val="0"/>
      <w:spacing w:after="60"/>
      <w:jc w:val="center"/>
      <w:outlineLvl w:val="1"/>
    </w:pPr>
    <w:rPr>
      <w:rFonts w:ascii="Arial" w:hAnsi="Arial" w:cs="Arial"/>
      <w:lang w:eastAsia="ru-RU"/>
    </w:rPr>
  </w:style>
  <w:style w:type="character" w:customStyle="1" w:styleId="ad">
    <w:name w:val="Подзаголовок Знак"/>
    <w:basedOn w:val="a0"/>
    <w:link w:val="ac"/>
    <w:uiPriority w:val="99"/>
    <w:rsid w:val="000275AF"/>
    <w:rPr>
      <w:rFonts w:ascii="Arial" w:eastAsia="Times New Roman" w:hAnsi="Arial" w:cs="Arial"/>
      <w:sz w:val="24"/>
      <w:szCs w:val="24"/>
      <w:lang w:eastAsia="ru-RU"/>
    </w:rPr>
  </w:style>
  <w:style w:type="paragraph" w:styleId="21">
    <w:name w:val="Body Text 2"/>
    <w:basedOn w:val="a"/>
    <w:link w:val="22"/>
    <w:uiPriority w:val="99"/>
    <w:semiHidden/>
    <w:unhideWhenUsed/>
    <w:rsid w:val="000275AF"/>
    <w:pPr>
      <w:spacing w:after="120" w:line="480" w:lineRule="auto"/>
    </w:pPr>
  </w:style>
  <w:style w:type="character" w:customStyle="1" w:styleId="22">
    <w:name w:val="Основной текст 2 Знак"/>
    <w:basedOn w:val="a0"/>
    <w:link w:val="21"/>
    <w:uiPriority w:val="99"/>
    <w:semiHidden/>
    <w:rsid w:val="000275AF"/>
    <w:rPr>
      <w:rFonts w:ascii="Times New Roman" w:eastAsia="Times New Roman" w:hAnsi="Times New Roman" w:cs="Times New Roman"/>
      <w:sz w:val="24"/>
      <w:szCs w:val="24"/>
      <w:lang w:eastAsia="ar-SA"/>
    </w:rPr>
  </w:style>
  <w:style w:type="paragraph" w:styleId="23">
    <w:name w:val="Body Text Indent 2"/>
    <w:basedOn w:val="a"/>
    <w:link w:val="24"/>
    <w:uiPriority w:val="99"/>
    <w:semiHidden/>
    <w:unhideWhenUsed/>
    <w:rsid w:val="000275AF"/>
    <w:pPr>
      <w:spacing w:after="120" w:line="480" w:lineRule="auto"/>
      <w:ind w:left="283"/>
    </w:pPr>
  </w:style>
  <w:style w:type="character" w:customStyle="1" w:styleId="24">
    <w:name w:val="Основной текст с отступом 2 Знак"/>
    <w:basedOn w:val="a0"/>
    <w:link w:val="23"/>
    <w:uiPriority w:val="99"/>
    <w:semiHidden/>
    <w:rsid w:val="000275AF"/>
    <w:rPr>
      <w:rFonts w:ascii="Times New Roman" w:eastAsia="Times New Roman" w:hAnsi="Times New Roman" w:cs="Times New Roman"/>
      <w:sz w:val="24"/>
      <w:szCs w:val="24"/>
      <w:lang w:eastAsia="ar-SA"/>
    </w:rPr>
  </w:style>
  <w:style w:type="paragraph" w:customStyle="1" w:styleId="210">
    <w:name w:val="Основний текст 21"/>
    <w:basedOn w:val="a"/>
    <w:uiPriority w:val="99"/>
    <w:rsid w:val="000275AF"/>
    <w:pPr>
      <w:suppressAutoHyphens w:val="0"/>
      <w:ind w:firstLine="709"/>
      <w:jc w:val="both"/>
    </w:pPr>
    <w:rPr>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9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61595"/>
    <w:pPr>
      <w:keepNext/>
      <w:numPr>
        <w:numId w:val="1"/>
      </w:numPr>
      <w:ind w:left="851"/>
      <w:jc w:val="both"/>
      <w:outlineLvl w:val="0"/>
    </w:pPr>
    <w:rPr>
      <w:sz w:val="32"/>
      <w:szCs w:val="20"/>
      <w:lang w:val="uk-UA"/>
    </w:rPr>
  </w:style>
  <w:style w:type="paragraph" w:styleId="2">
    <w:name w:val="heading 2"/>
    <w:basedOn w:val="a"/>
    <w:next w:val="a"/>
    <w:link w:val="20"/>
    <w:qFormat/>
    <w:rsid w:val="00661595"/>
    <w:pPr>
      <w:keepNext/>
      <w:numPr>
        <w:ilvl w:val="1"/>
        <w:numId w:val="1"/>
      </w:numPr>
      <w:jc w:val="center"/>
      <w:outlineLvl w:val="1"/>
    </w:pPr>
    <w:rPr>
      <w:b/>
      <w:sz w:val="32"/>
      <w:szCs w:val="20"/>
    </w:rPr>
  </w:style>
  <w:style w:type="paragraph" w:styleId="3">
    <w:name w:val="heading 3"/>
    <w:basedOn w:val="a"/>
    <w:next w:val="a"/>
    <w:link w:val="30"/>
    <w:qFormat/>
    <w:rsid w:val="00661595"/>
    <w:pPr>
      <w:keepNext/>
      <w:numPr>
        <w:ilvl w:val="2"/>
        <w:numId w:val="1"/>
      </w:numPr>
      <w:jc w:val="center"/>
      <w:outlineLvl w:val="2"/>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595"/>
    <w:rPr>
      <w:rFonts w:ascii="Times New Roman" w:eastAsia="Times New Roman" w:hAnsi="Times New Roman" w:cs="Times New Roman"/>
      <w:sz w:val="32"/>
      <w:szCs w:val="20"/>
      <w:lang w:val="uk-UA" w:eastAsia="ar-SA"/>
    </w:rPr>
  </w:style>
  <w:style w:type="character" w:customStyle="1" w:styleId="20">
    <w:name w:val="Заголовок 2 Знак"/>
    <w:basedOn w:val="a0"/>
    <w:link w:val="2"/>
    <w:rsid w:val="00661595"/>
    <w:rPr>
      <w:rFonts w:ascii="Times New Roman" w:eastAsia="Times New Roman" w:hAnsi="Times New Roman" w:cs="Times New Roman"/>
      <w:b/>
      <w:sz w:val="32"/>
      <w:szCs w:val="20"/>
      <w:lang w:eastAsia="ar-SA"/>
    </w:rPr>
  </w:style>
  <w:style w:type="character" w:customStyle="1" w:styleId="30">
    <w:name w:val="Заголовок 3 Знак"/>
    <w:basedOn w:val="a0"/>
    <w:link w:val="3"/>
    <w:rsid w:val="00661595"/>
    <w:rPr>
      <w:rFonts w:ascii="Arial" w:eastAsia="Times New Roman" w:hAnsi="Arial" w:cs="Times New Roman"/>
      <w:b/>
      <w:sz w:val="24"/>
      <w:szCs w:val="20"/>
      <w:lang w:eastAsia="ar-SA"/>
    </w:rPr>
  </w:style>
  <w:style w:type="paragraph" w:styleId="a3">
    <w:name w:val="Normal (Web)"/>
    <w:basedOn w:val="a"/>
    <w:uiPriority w:val="99"/>
    <w:rsid w:val="00661595"/>
    <w:pPr>
      <w:suppressAutoHyphens w:val="0"/>
      <w:spacing w:before="100" w:beforeAutospacing="1" w:after="100" w:afterAutospacing="1"/>
    </w:pPr>
    <w:rPr>
      <w:lang w:eastAsia="ru-RU"/>
    </w:rPr>
  </w:style>
  <w:style w:type="paragraph" w:styleId="a4">
    <w:name w:val="No Spacing"/>
    <w:basedOn w:val="a"/>
    <w:qFormat/>
    <w:rsid w:val="00661595"/>
    <w:pPr>
      <w:suppressAutoHyphens w:val="0"/>
      <w:spacing w:before="100" w:beforeAutospacing="1" w:after="100" w:afterAutospacing="1"/>
    </w:pPr>
    <w:rPr>
      <w:lang w:eastAsia="ru-RU"/>
    </w:rPr>
  </w:style>
  <w:style w:type="paragraph" w:styleId="HTML">
    <w:name w:val="HTML Preformatted"/>
    <w:basedOn w:val="a"/>
    <w:link w:val="HTML0"/>
    <w:rsid w:val="00661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61595"/>
    <w:rPr>
      <w:rFonts w:ascii="Courier New" w:eastAsia="Times New Roman" w:hAnsi="Courier New" w:cs="Courier New"/>
      <w:sz w:val="20"/>
      <w:szCs w:val="20"/>
      <w:lang w:eastAsia="ru-RU"/>
    </w:rPr>
  </w:style>
  <w:style w:type="character" w:styleId="a5">
    <w:name w:val="Strong"/>
    <w:qFormat/>
    <w:rsid w:val="00661595"/>
    <w:rPr>
      <w:b/>
      <w:bCs/>
    </w:rPr>
  </w:style>
  <w:style w:type="character" w:customStyle="1" w:styleId="rvts9">
    <w:name w:val="rvts9"/>
    <w:basedOn w:val="a0"/>
    <w:rsid w:val="00661595"/>
  </w:style>
  <w:style w:type="paragraph" w:styleId="a6">
    <w:name w:val="Body Text"/>
    <w:basedOn w:val="a"/>
    <w:link w:val="a7"/>
    <w:rsid w:val="00661595"/>
    <w:pPr>
      <w:spacing w:after="120"/>
    </w:pPr>
  </w:style>
  <w:style w:type="character" w:customStyle="1" w:styleId="a7">
    <w:name w:val="Основной текст Знак"/>
    <w:basedOn w:val="a0"/>
    <w:link w:val="a6"/>
    <w:rsid w:val="00661595"/>
    <w:rPr>
      <w:rFonts w:ascii="Times New Roman" w:eastAsia="Times New Roman" w:hAnsi="Times New Roman" w:cs="Times New Roman"/>
      <w:sz w:val="24"/>
      <w:szCs w:val="24"/>
      <w:lang w:eastAsia="ar-SA"/>
    </w:rPr>
  </w:style>
  <w:style w:type="paragraph" w:styleId="a8">
    <w:name w:val="List Paragraph"/>
    <w:basedOn w:val="a"/>
    <w:uiPriority w:val="34"/>
    <w:qFormat/>
    <w:rsid w:val="00661595"/>
    <w:pPr>
      <w:ind w:left="720"/>
      <w:contextualSpacing/>
    </w:pPr>
  </w:style>
  <w:style w:type="paragraph" w:customStyle="1" w:styleId="a9">
    <w:name w:val="Содержимое таблицы"/>
    <w:basedOn w:val="a"/>
    <w:uiPriority w:val="99"/>
    <w:rsid w:val="00D67123"/>
    <w:pPr>
      <w:widowControl w:val="0"/>
      <w:suppressLineNumbers/>
    </w:pPr>
    <w:rPr>
      <w:rFonts w:eastAsia="Lucida Sans Unicode"/>
      <w:kern w:val="2"/>
      <w:lang w:val="uk-UA" w:eastAsia="ru-RU"/>
    </w:rPr>
  </w:style>
  <w:style w:type="paragraph" w:styleId="aa">
    <w:name w:val="Body Text Indent"/>
    <w:basedOn w:val="a"/>
    <w:link w:val="ab"/>
    <w:uiPriority w:val="99"/>
    <w:semiHidden/>
    <w:unhideWhenUsed/>
    <w:rsid w:val="000275AF"/>
    <w:pPr>
      <w:spacing w:after="120"/>
      <w:ind w:left="283"/>
    </w:pPr>
  </w:style>
  <w:style w:type="character" w:customStyle="1" w:styleId="ab">
    <w:name w:val="Основной текст с отступом Знак"/>
    <w:basedOn w:val="a0"/>
    <w:link w:val="aa"/>
    <w:uiPriority w:val="99"/>
    <w:semiHidden/>
    <w:rsid w:val="000275AF"/>
    <w:rPr>
      <w:rFonts w:ascii="Times New Roman" w:eastAsia="Times New Roman" w:hAnsi="Times New Roman" w:cs="Times New Roman"/>
      <w:sz w:val="24"/>
      <w:szCs w:val="24"/>
      <w:lang w:eastAsia="ar-SA"/>
    </w:rPr>
  </w:style>
  <w:style w:type="paragraph" w:styleId="ac">
    <w:name w:val="Subtitle"/>
    <w:basedOn w:val="a"/>
    <w:link w:val="ad"/>
    <w:uiPriority w:val="99"/>
    <w:qFormat/>
    <w:rsid w:val="000275AF"/>
    <w:pPr>
      <w:suppressAutoHyphens w:val="0"/>
      <w:spacing w:after="60"/>
      <w:jc w:val="center"/>
      <w:outlineLvl w:val="1"/>
    </w:pPr>
    <w:rPr>
      <w:rFonts w:ascii="Arial" w:hAnsi="Arial" w:cs="Arial"/>
      <w:lang w:eastAsia="ru-RU"/>
    </w:rPr>
  </w:style>
  <w:style w:type="character" w:customStyle="1" w:styleId="ad">
    <w:name w:val="Подзаголовок Знак"/>
    <w:basedOn w:val="a0"/>
    <w:link w:val="ac"/>
    <w:uiPriority w:val="99"/>
    <w:rsid w:val="000275AF"/>
    <w:rPr>
      <w:rFonts w:ascii="Arial" w:eastAsia="Times New Roman" w:hAnsi="Arial" w:cs="Arial"/>
      <w:sz w:val="24"/>
      <w:szCs w:val="24"/>
      <w:lang w:eastAsia="ru-RU"/>
    </w:rPr>
  </w:style>
  <w:style w:type="paragraph" w:styleId="21">
    <w:name w:val="Body Text 2"/>
    <w:basedOn w:val="a"/>
    <w:link w:val="22"/>
    <w:uiPriority w:val="99"/>
    <w:semiHidden/>
    <w:unhideWhenUsed/>
    <w:rsid w:val="000275AF"/>
    <w:pPr>
      <w:spacing w:after="120" w:line="480" w:lineRule="auto"/>
    </w:pPr>
  </w:style>
  <w:style w:type="character" w:customStyle="1" w:styleId="22">
    <w:name w:val="Основной текст 2 Знак"/>
    <w:basedOn w:val="a0"/>
    <w:link w:val="21"/>
    <w:uiPriority w:val="99"/>
    <w:semiHidden/>
    <w:rsid w:val="000275AF"/>
    <w:rPr>
      <w:rFonts w:ascii="Times New Roman" w:eastAsia="Times New Roman" w:hAnsi="Times New Roman" w:cs="Times New Roman"/>
      <w:sz w:val="24"/>
      <w:szCs w:val="24"/>
      <w:lang w:eastAsia="ar-SA"/>
    </w:rPr>
  </w:style>
  <w:style w:type="paragraph" w:styleId="23">
    <w:name w:val="Body Text Indent 2"/>
    <w:basedOn w:val="a"/>
    <w:link w:val="24"/>
    <w:uiPriority w:val="99"/>
    <w:semiHidden/>
    <w:unhideWhenUsed/>
    <w:rsid w:val="000275AF"/>
    <w:pPr>
      <w:spacing w:after="120" w:line="480" w:lineRule="auto"/>
      <w:ind w:left="283"/>
    </w:pPr>
  </w:style>
  <w:style w:type="character" w:customStyle="1" w:styleId="24">
    <w:name w:val="Основной текст с отступом 2 Знак"/>
    <w:basedOn w:val="a0"/>
    <w:link w:val="23"/>
    <w:uiPriority w:val="99"/>
    <w:semiHidden/>
    <w:rsid w:val="000275AF"/>
    <w:rPr>
      <w:rFonts w:ascii="Times New Roman" w:eastAsia="Times New Roman" w:hAnsi="Times New Roman" w:cs="Times New Roman"/>
      <w:sz w:val="24"/>
      <w:szCs w:val="24"/>
      <w:lang w:eastAsia="ar-SA"/>
    </w:rPr>
  </w:style>
  <w:style w:type="paragraph" w:customStyle="1" w:styleId="210">
    <w:name w:val="Основний текст 21"/>
    <w:basedOn w:val="a"/>
    <w:uiPriority w:val="99"/>
    <w:rsid w:val="000275AF"/>
    <w:pPr>
      <w:suppressAutoHyphens w:val="0"/>
      <w:ind w:firstLine="709"/>
      <w:jc w:val="both"/>
    </w:pPr>
    <w:rPr>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3854-DBE6-41AF-A7CB-5267D0DC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комл</cp:lastModifiedBy>
  <cp:revision>17</cp:revision>
  <dcterms:created xsi:type="dcterms:W3CDTF">2021-01-05T06:48:00Z</dcterms:created>
  <dcterms:modified xsi:type="dcterms:W3CDTF">2021-02-14T21:42:00Z</dcterms:modified>
</cp:coreProperties>
</file>