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6A3" w14:textId="77777777" w:rsidR="00764C13" w:rsidRPr="007F25AF" w:rsidRDefault="00764C13" w:rsidP="00764C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764C13">
        <w:rPr>
          <w:rFonts w:ascii="Times New Roman" w:eastAsia="Tahoma" w:hAnsi="Times New Roman"/>
          <w:b/>
          <w:bCs/>
          <w:kern w:val="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764C13">
        <w:rPr>
          <w:rFonts w:ascii="Times New Roman" w:eastAsia="Tahoma" w:hAnsi="Times New Roman"/>
          <w:b/>
          <w:bCs/>
          <w:kern w:val="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2D2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НАРАДИ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З КЕРІВНИКАМИ ЗАКЛАДІВ ТА УСТАНОВ ОСВІТИ</w:t>
      </w:r>
    </w:p>
    <w:p w14:paraId="2DA08E8C" w14:textId="77777777" w:rsidR="00764C13" w:rsidRPr="007F25AF" w:rsidRDefault="00764C13" w:rsidP="00764C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F25A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І квартал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229"/>
        <w:gridCol w:w="1559"/>
      </w:tblGrid>
      <w:tr w:rsidR="00764C13" w:rsidRPr="007F25AF" w14:paraId="3289C839" w14:textId="77777777" w:rsidTr="00E069AF">
        <w:trPr>
          <w:trHeight w:val="628"/>
        </w:trPr>
        <w:tc>
          <w:tcPr>
            <w:tcW w:w="6096" w:type="dxa"/>
          </w:tcPr>
          <w:p w14:paraId="038949D9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F25A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7229" w:type="dxa"/>
          </w:tcPr>
          <w:p w14:paraId="44E2AF69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F25A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</w:tcPr>
          <w:p w14:paraId="4770195C" w14:textId="77777777" w:rsidR="00764C13" w:rsidRPr="007F25AF" w:rsidRDefault="00764C13" w:rsidP="00072F6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F25A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</w:tr>
      <w:tr w:rsidR="00764C13" w:rsidRPr="007F25AF" w14:paraId="61DF6E92" w14:textId="77777777" w:rsidTr="00E069AF">
        <w:trPr>
          <w:trHeight w:val="628"/>
        </w:trPr>
        <w:tc>
          <w:tcPr>
            <w:tcW w:w="6096" w:type="dxa"/>
          </w:tcPr>
          <w:p w14:paraId="6AD2F877" w14:textId="77777777" w:rsidR="00764C13" w:rsidRPr="009162E3" w:rsidRDefault="00764C13" w:rsidP="00764C13">
            <w:pPr>
              <w:numPr>
                <w:ilvl w:val="0"/>
                <w:numId w:val="3"/>
              </w:numPr>
              <w:spacing w:after="200" w:line="240" w:lineRule="auto"/>
              <w:ind w:left="321" w:hanging="32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0" w:name="_Hlk536451508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цивільного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в закладах</w:t>
            </w:r>
            <w:r w:rsidRPr="009162E3">
              <w:rPr>
                <w:rFonts w:ascii="Times New Roman" w:eastAsia="Lucida Sans Unicode" w:hAnsi="Times New Roman"/>
                <w:sz w:val="24"/>
                <w:szCs w:val="24"/>
                <w:lang/>
              </w:rPr>
              <w:t xml:space="preserve"> освіти</w:t>
            </w:r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</w:t>
            </w:r>
            <w:r w:rsidRPr="009162E3">
              <w:rPr>
                <w:rFonts w:ascii="Times New Roman" w:eastAsia="Lucida Sans Unicode" w:hAnsi="Times New Roman"/>
                <w:sz w:val="24"/>
                <w:szCs w:val="24"/>
                <w:lang/>
              </w:rPr>
              <w:t>громади</w:t>
            </w:r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.</w:t>
            </w:r>
          </w:p>
          <w:p w14:paraId="3A92CB31" w14:textId="77777777" w:rsidR="00764C13" w:rsidRPr="009162E3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 xml:space="preserve">Рвиборода </w:t>
            </w:r>
            <w:r w:rsidRPr="009162E3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>Ірина</w:t>
            </w:r>
          </w:p>
          <w:p w14:paraId="2C89E840" w14:textId="77777777" w:rsidR="00764C13" w:rsidRPr="009162E3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завдання та 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організацію роботи</w:t>
            </w:r>
            <w:r w:rsidRPr="009162E3">
              <w:rPr>
                <w:rFonts w:ascii="Times New Roman" w:hAnsi="Times New Roman"/>
                <w:sz w:val="24"/>
                <w:szCs w:val="24"/>
              </w:rPr>
              <w:t xml:space="preserve"> у сфері утвердження української національної та громадянської ідентичності у закладах освіти 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202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  <w:p w14:paraId="419FA3BC" w14:textId="77777777" w:rsidR="00764C13" w:rsidRPr="009162E3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9162E3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Микитенко Маргарита</w:t>
            </w:r>
          </w:p>
          <w:p w14:paraId="24593DE3" w14:textId="77777777" w:rsidR="00764C13" w:rsidRPr="009162E3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 стан роботи відділу  освіти з питань виконання Закону України “Про запобігання корупції”.</w:t>
            </w:r>
          </w:p>
          <w:p w14:paraId="0EA7F819" w14:textId="77777777" w:rsidR="00764C13" w:rsidRPr="009162E3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Горпинко К</w:t>
            </w:r>
            <w:proofErr w:type="spellStart"/>
            <w:r w:rsidRPr="009162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атерина</w:t>
            </w:r>
            <w:proofErr w:type="spellEnd"/>
          </w:p>
          <w:p w14:paraId="5CE58742" w14:textId="77777777" w:rsidR="00764C13" w:rsidRPr="009162E3" w:rsidRDefault="00764C13" w:rsidP="00072F67">
            <w:pPr>
              <w:spacing w:after="20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зверненнями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 у 2023 </w:t>
            </w:r>
            <w:proofErr w:type="spellStart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році</w:t>
            </w:r>
            <w:proofErr w:type="spellEnd"/>
            <w:r w:rsidRPr="009162E3"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.</w:t>
            </w:r>
          </w:p>
          <w:p w14:paraId="6C82E74F" w14:textId="77777777" w:rsidR="00764C13" w:rsidRPr="009162E3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Лісняк Інна</w:t>
            </w:r>
          </w:p>
          <w:p w14:paraId="74F0B6F6" w14:textId="77777777" w:rsidR="00764C13" w:rsidRPr="009162E3" w:rsidRDefault="00764C13" w:rsidP="00072F67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2E3">
              <w:rPr>
                <w:rFonts w:ascii="Times New Roman" w:hAnsi="Times New Roman"/>
                <w:sz w:val="24"/>
                <w:szCs w:val="24"/>
                <w:lang w:eastAsia="en-US"/>
              </w:rPr>
              <w:t>5. Про організацію та проведення спортивних заходів з учнями закладів загальної середньої освіти.</w:t>
            </w:r>
          </w:p>
          <w:p w14:paraId="51A7DF8C" w14:textId="77777777" w:rsidR="00764C13" w:rsidRPr="009162E3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62E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Микитенко Маргарита</w:t>
            </w:r>
          </w:p>
          <w:p w14:paraId="3037D228" w14:textId="77777777" w:rsidR="00764C13" w:rsidRPr="009162E3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14:paraId="68860944" w14:textId="77777777" w:rsidR="00764C13" w:rsidRPr="009162E3" w:rsidRDefault="00764C13" w:rsidP="00072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 стан травматизму у побуті та під час освітнього процесу серед працівників та здобувачів освіти закладів освіти за 2023 рік і організацію роботи з охорони праці у 2024 році. </w:t>
            </w:r>
          </w:p>
          <w:p w14:paraId="791E7381" w14:textId="77777777" w:rsidR="00764C13" w:rsidRPr="009162E3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</w:pPr>
            <w:r w:rsidRPr="009162E3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 xml:space="preserve">Рвиборода </w:t>
            </w:r>
            <w:r w:rsidRPr="009162E3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>Ірина</w:t>
            </w:r>
          </w:p>
          <w:p w14:paraId="20421B18" w14:textId="77777777" w:rsidR="00764C13" w:rsidRPr="009162E3" w:rsidRDefault="00764C13" w:rsidP="00072F67">
            <w:pPr>
              <w:tabs>
                <w:tab w:val="left" w:pos="300"/>
                <w:tab w:val="left" w:pos="12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випускників</w:t>
            </w:r>
            <w:proofErr w:type="spellEnd"/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загальної середньої освіти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ЗНО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(НМТ) 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- 20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23162BAE" w14:textId="77777777" w:rsidR="00764C13" w:rsidRPr="009162E3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62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Колонтаєвська</w:t>
            </w:r>
            <w:proofErr w:type="spellEnd"/>
            <w:r w:rsidRPr="009162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Валентина</w:t>
            </w:r>
          </w:p>
          <w:p w14:paraId="24968263" w14:textId="77777777" w:rsidR="00764C13" w:rsidRPr="009162E3" w:rsidRDefault="00764C13" w:rsidP="00072F67">
            <w:pPr>
              <w:tabs>
                <w:tab w:val="left" w:pos="300"/>
                <w:tab w:val="left" w:pos="12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 остаточне формування закладами загальної середньої освіти замовлення документів про освіту у 2023/2024 навчальному році.</w:t>
            </w:r>
          </w:p>
          <w:p w14:paraId="3D14D114" w14:textId="77777777" w:rsidR="00764C13" w:rsidRPr="009162E3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9162E3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Шарабурова К</w:t>
            </w:r>
            <w:proofErr w:type="spellStart"/>
            <w:r w:rsidRPr="009162E3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атерина</w:t>
            </w:r>
            <w:proofErr w:type="spellEnd"/>
          </w:p>
          <w:p w14:paraId="62A5C02F" w14:textId="77777777" w:rsidR="00764C13" w:rsidRPr="009162E3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 підсумки співпраці Краснокутського ЦДЮТ та Краснокутської ДЮСШ із закладами загальної середньої освіти протягом І півріччя 20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3/20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16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навчального року.</w:t>
            </w:r>
          </w:p>
          <w:p w14:paraId="0BCAB5B3" w14:textId="77777777" w:rsidR="00764C13" w:rsidRPr="009162E3" w:rsidRDefault="00764C13" w:rsidP="00072F67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Директори ЗПО</w:t>
            </w:r>
          </w:p>
          <w:p w14:paraId="7AA959B5" w14:textId="77777777" w:rsidR="00764C13" w:rsidRPr="009162E3" w:rsidRDefault="00764C13" w:rsidP="00072F67">
            <w:pPr>
              <w:spacing w:after="20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9162E3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5. Про організацію та ведення військового обліку призовників, військовозобов’язаних, резервістів та організації бронювання військовозобов’язаних.</w:t>
            </w:r>
          </w:p>
          <w:p w14:paraId="4DE3721C" w14:textId="77777777" w:rsidR="00764C13" w:rsidRPr="009162E3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E3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Горпинко Катерина</w:t>
            </w:r>
          </w:p>
        </w:tc>
        <w:tc>
          <w:tcPr>
            <w:tcW w:w="1559" w:type="dxa"/>
          </w:tcPr>
          <w:p w14:paraId="299D71AB" w14:textId="77777777" w:rsidR="00764C13" w:rsidRPr="00155634" w:rsidRDefault="00764C13" w:rsidP="00072F67">
            <w:pPr>
              <w:spacing w:after="20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181E6A44" w14:textId="77777777" w:rsidR="00764C13" w:rsidRPr="00155634" w:rsidRDefault="00764C13" w:rsidP="00072F67">
            <w:pPr>
              <w:suppressAutoHyphens/>
              <w:autoSpaceDE w:val="0"/>
              <w:spacing w:after="20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53A1B5E6" w14:textId="77777777" w:rsidR="00764C13" w:rsidRPr="007F25AF" w:rsidRDefault="00764C13" w:rsidP="00764C13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C10BE" w14:textId="77777777" w:rsidR="00764C13" w:rsidRPr="007F25AF" w:rsidRDefault="00764C13" w:rsidP="00764C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F25A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ІІ квартал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708"/>
        <w:gridCol w:w="7513"/>
      </w:tblGrid>
      <w:tr w:rsidR="00764C13" w:rsidRPr="00E069AF" w14:paraId="54A37430" w14:textId="77777777" w:rsidTr="00E069AF">
        <w:tc>
          <w:tcPr>
            <w:tcW w:w="6663" w:type="dxa"/>
          </w:tcPr>
          <w:p w14:paraId="18AB4136" w14:textId="77777777" w:rsidR="00764C13" w:rsidRPr="00E069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Квітень</w:t>
            </w:r>
          </w:p>
        </w:tc>
        <w:tc>
          <w:tcPr>
            <w:tcW w:w="708" w:type="dxa"/>
          </w:tcPr>
          <w:p w14:paraId="7CF17594" w14:textId="77777777" w:rsidR="00764C13" w:rsidRPr="00E069AF" w:rsidRDefault="00764C13" w:rsidP="00072F67">
            <w:pPr>
              <w:spacing w:after="20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Травень</w:t>
            </w:r>
          </w:p>
        </w:tc>
        <w:tc>
          <w:tcPr>
            <w:tcW w:w="7513" w:type="dxa"/>
          </w:tcPr>
          <w:p w14:paraId="56389B1C" w14:textId="77777777" w:rsidR="00764C13" w:rsidRPr="00E069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Червень</w:t>
            </w:r>
          </w:p>
        </w:tc>
      </w:tr>
      <w:tr w:rsidR="00764C13" w:rsidRPr="00E069AF" w14:paraId="10C5FF40" w14:textId="77777777" w:rsidTr="00E069AF">
        <w:tc>
          <w:tcPr>
            <w:tcW w:w="6663" w:type="dxa"/>
          </w:tcPr>
          <w:p w14:paraId="1DAD2850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Про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підготовку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до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організованого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завершення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20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23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>/20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24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навчального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року та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проведення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заходів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із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нагоди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випуску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здобувачів освіти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закладів</w:t>
            </w:r>
            <w:proofErr w:type="spellEnd"/>
            <w:r w:rsidRPr="00E069AF">
              <w:rPr>
                <w:rFonts w:ascii="Times New Roman" w:eastAsia="Times New Roman" w:hAnsi="Times New Roman"/>
                <w:lang w:eastAsia="ru-RU"/>
              </w:rPr>
              <w:t xml:space="preserve"> загальної середньої освіти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6F0347F" w14:textId="77777777" w:rsidR="00764C13" w:rsidRPr="00E069AF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</w:pPr>
            <w:proofErr w:type="spellStart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>Колонтаєвська</w:t>
            </w:r>
            <w:proofErr w:type="spellEnd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 xml:space="preserve"> Валентина</w:t>
            </w:r>
          </w:p>
          <w:p w14:paraId="181A9ECA" w14:textId="77777777" w:rsidR="00764C13" w:rsidRPr="00E069AF" w:rsidRDefault="00764C13" w:rsidP="00072F67">
            <w:p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>2. Про стан розвитку дошкільної освіти в громаді.</w:t>
            </w:r>
          </w:p>
          <w:p w14:paraId="504A7D21" w14:textId="77777777" w:rsidR="00764C13" w:rsidRPr="00E069AF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Горпинко К</w:t>
            </w:r>
            <w:proofErr w:type="spellStart"/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атерина</w:t>
            </w:r>
            <w:proofErr w:type="spellEnd"/>
          </w:p>
          <w:p w14:paraId="54AF3B58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 xml:space="preserve">3. Про попередню мережу закладів освіти громади на 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>20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24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/2025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навчальн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ий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р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і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1848F6F" w14:textId="77777777" w:rsidR="00764C13" w:rsidRPr="00E069AF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</w:pPr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>Шарабурова К</w:t>
            </w:r>
            <w:proofErr w:type="spellStart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>атерина</w:t>
            </w:r>
            <w:proofErr w:type="spellEnd"/>
          </w:p>
          <w:p w14:paraId="357F87D1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>4. Про стан функціонування державної (української) мови в освітньому процесі.</w:t>
            </w:r>
          </w:p>
          <w:p w14:paraId="788A2561" w14:textId="77777777" w:rsidR="00764C13" w:rsidRPr="00E069AF" w:rsidRDefault="00764C13" w:rsidP="00072F67">
            <w:pPr>
              <w:pStyle w:val="a3"/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Рибак Олена</w:t>
            </w:r>
          </w:p>
          <w:p w14:paraId="66C8ECE0" w14:textId="77777777" w:rsidR="00764C13" w:rsidRPr="00E069AF" w:rsidRDefault="00764C13" w:rsidP="00072F67">
            <w:pPr>
              <w:widowControl w:val="0"/>
              <w:tabs>
                <w:tab w:val="left" w:pos="0"/>
                <w:tab w:val="left" w:pos="21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E069AF">
              <w:rPr>
                <w:rFonts w:ascii="Times New Roman" w:eastAsia="Times New Roman" w:hAnsi="Times New Roman"/>
                <w:lang w:eastAsia="en-US"/>
              </w:rPr>
              <w:t>5. Про організацію роботи опорних закладів загальної середньої освіти громади (Краснокутський ліцей №1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Мурафський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ліцей</w:t>
            </w:r>
            <w:r w:rsidRPr="00E069AF">
              <w:rPr>
                <w:rFonts w:ascii="Times New Roman" w:eastAsia="Times New Roman" w:hAnsi="Times New Roman"/>
                <w:lang w:eastAsia="en-US"/>
              </w:rPr>
              <w:t>).</w:t>
            </w:r>
          </w:p>
          <w:p w14:paraId="45344A48" w14:textId="77777777" w:rsidR="00764C13" w:rsidRPr="00E069AF" w:rsidRDefault="00764C13" w:rsidP="00072F67">
            <w:pPr>
              <w:widowControl w:val="0"/>
              <w:tabs>
                <w:tab w:val="left" w:pos="0"/>
                <w:tab w:val="left" w:pos="214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iCs/>
                <w:lang w:val="ru-RU" w:eastAsia="en-US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en-US"/>
              </w:rPr>
              <w:t>Момот Наталія</w:t>
            </w:r>
          </w:p>
          <w:p w14:paraId="02127E22" w14:textId="77777777" w:rsidR="00764C13" w:rsidRPr="00E069AF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proofErr w:type="spellStart"/>
            <w:r w:rsidRPr="00E069AF">
              <w:rPr>
                <w:rFonts w:ascii="Times New Roman" w:eastAsia="Times New Roman" w:hAnsi="Times New Roman"/>
                <w:i/>
                <w:iCs/>
                <w:lang w:eastAsia="en-US"/>
              </w:rPr>
              <w:t>Цовма</w:t>
            </w:r>
            <w:proofErr w:type="spellEnd"/>
            <w:r w:rsidRPr="00E069AF">
              <w:rPr>
                <w:rFonts w:ascii="Times New Roman" w:eastAsia="Times New Roman" w:hAnsi="Times New Roman"/>
                <w:i/>
                <w:iCs/>
                <w:lang w:eastAsia="en-US"/>
              </w:rPr>
              <w:t xml:space="preserve"> Людмила</w:t>
            </w:r>
          </w:p>
          <w:p w14:paraId="1A7D86E4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  <w:r w:rsidRPr="00E069AF">
              <w:rPr>
                <w:rFonts w:ascii="Times New Roman" w:eastAsia="Times New Roman" w:hAnsi="Times New Roman"/>
                <w:lang w:eastAsia="en-US"/>
              </w:rPr>
              <w:t>. Про стан організації дистанційного навчання у закладах освіти та шляхи подолання освітніх втрат здобувачів освіти.</w:t>
            </w:r>
          </w:p>
          <w:p w14:paraId="5CAC9692" w14:textId="77777777" w:rsidR="00764C13" w:rsidRPr="00E069AF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en-US"/>
              </w:rPr>
              <w:t>Рибак Олена</w:t>
            </w:r>
          </w:p>
          <w:p w14:paraId="6419434B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069AF">
              <w:rPr>
                <w:rFonts w:ascii="Times New Roman" w:hAnsi="Times New Roman"/>
              </w:rPr>
              <w:t>. Про стан підготовки вчителів 7-х класів для роботи в умовах реалізації Концепції «Нова українська школа».</w:t>
            </w:r>
          </w:p>
          <w:p w14:paraId="38376F6F" w14:textId="77777777" w:rsidR="00764C13" w:rsidRPr="00E069AF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en-US"/>
              </w:rPr>
              <w:t>Рибак Олена</w:t>
            </w:r>
          </w:p>
        </w:tc>
        <w:tc>
          <w:tcPr>
            <w:tcW w:w="708" w:type="dxa"/>
          </w:tcPr>
          <w:p w14:paraId="41BAD156" w14:textId="77777777" w:rsidR="00764C13" w:rsidRPr="00E069AF" w:rsidRDefault="00764C13" w:rsidP="00072F6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513" w:type="dxa"/>
          </w:tcPr>
          <w:p w14:paraId="36FDAC2E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>1. Про підсумки атестації педагогів у 2023/2024 навчальному році.</w:t>
            </w:r>
          </w:p>
          <w:p w14:paraId="3CC335AE" w14:textId="77777777" w:rsidR="00764C13" w:rsidRPr="00E069AF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Горпинко К</w:t>
            </w:r>
            <w:proofErr w:type="spellStart"/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атерина</w:t>
            </w:r>
            <w:proofErr w:type="spellEnd"/>
          </w:p>
          <w:p w14:paraId="27EF2D4D" w14:textId="77777777" w:rsidR="00764C13" w:rsidRPr="00E069AF" w:rsidRDefault="00764C13" w:rsidP="00072F67">
            <w:pPr>
              <w:tabs>
                <w:tab w:val="left" w:pos="300"/>
                <w:tab w:val="left" w:pos="12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>2. Про підсумки</w:t>
            </w:r>
            <w:r w:rsidRPr="00E069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76B47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організації навчання осіб</w:t>
            </w:r>
            <w:r w:rsidRPr="00E069AF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76B47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Pr="00E069AF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76B47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особливими освітніми потребами</w:t>
            </w:r>
            <w:r w:rsidRPr="00E069AF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в </w:t>
            </w:r>
            <w:r w:rsidRPr="00076B47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закладах загальної середньої та дошкільної освіти</w:t>
            </w:r>
            <w:r w:rsidRPr="00E069AF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76B47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у 2023/2024</w:t>
            </w:r>
            <w:r w:rsidRPr="00E069AF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76B47"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навчальному році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  <w:t>, співпраця закладів освіти з ІРЦ.</w:t>
            </w:r>
          </w:p>
          <w:p w14:paraId="1DA9BBB1" w14:textId="77777777" w:rsidR="00764C13" w:rsidRPr="00E069AF" w:rsidRDefault="00764C13" w:rsidP="00072F67">
            <w:pPr>
              <w:tabs>
                <w:tab w:val="left" w:pos="300"/>
                <w:tab w:val="left" w:pos="12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13922B2D" w14:textId="77777777" w:rsidR="00764C13" w:rsidRPr="00E069AF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Горпинко К</w:t>
            </w:r>
            <w:proofErr w:type="spellStart"/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атерина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, Столова Ірина</w:t>
            </w:r>
          </w:p>
          <w:p w14:paraId="698F27D3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>3. Про з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аконодавчо-нормативні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аспекти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підготовки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закладів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освіти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до 20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24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/2025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навчального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року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3F7B89F" w14:textId="77777777" w:rsidR="00764C13" w:rsidRPr="00E069AF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</w:pPr>
            <w:proofErr w:type="spellStart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>Колонтаєвська</w:t>
            </w:r>
            <w:proofErr w:type="spellEnd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 xml:space="preserve"> Валентина</w:t>
            </w:r>
          </w:p>
          <w:p w14:paraId="417285FA" w14:textId="77777777" w:rsidR="00764C13" w:rsidRPr="00E069AF" w:rsidRDefault="00764C13" w:rsidP="00072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618A95F8" w14:textId="77777777" w:rsidR="00764C13" w:rsidRPr="00E069AF" w:rsidRDefault="00764C13" w:rsidP="00072F67">
            <w:pPr>
              <w:suppressAutoHyphens/>
              <w:autoSpaceDE w:val="0"/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>4. Про проведення профілактичної кампанії щодо безпеки життєдіяльності дітей під час літніх канікул. Про поперед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ження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травматизму при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проведенні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ремонтних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робіт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влітку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20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 xml:space="preserve">24 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>року.</w:t>
            </w:r>
          </w:p>
          <w:p w14:paraId="1CA8363E" w14:textId="77777777" w:rsidR="00764C13" w:rsidRPr="00E069AF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9AF">
              <w:rPr>
                <w:rFonts w:ascii="Times New Roman" w:eastAsia="Lucida Sans Unicode" w:hAnsi="Times New Roman"/>
                <w:i/>
                <w:iCs/>
                <w:lang/>
              </w:rPr>
              <w:t xml:space="preserve">Рвиборода </w:t>
            </w:r>
            <w:r w:rsidRPr="00E069AF">
              <w:rPr>
                <w:rFonts w:ascii="Times New Roman" w:eastAsia="Lucida Sans Unicode" w:hAnsi="Times New Roman"/>
                <w:i/>
                <w:iCs/>
                <w:lang/>
              </w:rPr>
              <w:t>Ірина</w:t>
            </w:r>
          </w:p>
          <w:p w14:paraId="7C35B89E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Про заходи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щодо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підготовки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закладів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освіти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до нового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навчального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року та до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роботи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в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осінньо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-зимовий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період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20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24/2025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рр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14:paraId="33F88C45" w14:textId="77777777" w:rsidR="00764C13" w:rsidRPr="00E069AF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Гапон</w:t>
            </w:r>
            <w:proofErr w:type="spellEnd"/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Ірина</w:t>
            </w:r>
          </w:p>
          <w:p w14:paraId="612A0B1B" w14:textId="77777777" w:rsidR="00764C13" w:rsidRPr="00E069AF" w:rsidRDefault="00764C13" w:rsidP="00072F67">
            <w:pPr>
              <w:spacing w:after="0" w:line="240" w:lineRule="auto"/>
              <w:jc w:val="both"/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</w:pPr>
            <w:r w:rsidRPr="00E069AF">
              <w:rPr>
                <w:rFonts w:ascii="Times New Roman" w:hAnsi="Times New Roman"/>
              </w:rPr>
              <w:t>6. Про систему впровадження здоров’язберігаючих технологій в освітній процес.</w:t>
            </w:r>
          </w:p>
          <w:p w14:paraId="24F8F50F" w14:textId="77777777" w:rsidR="00764C13" w:rsidRPr="00E069AF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i/>
                <w:iCs/>
                <w:lang w:eastAsia="ru-RU"/>
              </w:rPr>
              <w:t>Микитенко Маргарита</w:t>
            </w:r>
          </w:p>
          <w:p w14:paraId="7DDE09A7" w14:textId="77777777" w:rsidR="00764C13" w:rsidRPr="00E069A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69AF">
              <w:rPr>
                <w:rFonts w:ascii="Times New Roman" w:eastAsia="Times New Roman" w:hAnsi="Times New Roman"/>
                <w:lang w:eastAsia="ru-RU"/>
              </w:rPr>
              <w:t xml:space="preserve">7. Про попередню мережу закладів освіти громади на 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>20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24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/2025 </w:t>
            </w:r>
            <w:proofErr w:type="spellStart"/>
            <w:r w:rsidRPr="00E069AF">
              <w:rPr>
                <w:rFonts w:ascii="Times New Roman" w:eastAsia="Times New Roman" w:hAnsi="Times New Roman"/>
                <w:lang w:val="ru-RU" w:eastAsia="ru-RU"/>
              </w:rPr>
              <w:t>навчальн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ий</w:t>
            </w:r>
            <w:proofErr w:type="spellEnd"/>
            <w:r w:rsidRPr="00E069AF">
              <w:rPr>
                <w:rFonts w:ascii="Times New Roman" w:eastAsia="Times New Roman" w:hAnsi="Times New Roman"/>
                <w:lang w:val="ru-RU" w:eastAsia="ru-RU"/>
              </w:rPr>
              <w:t xml:space="preserve"> р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і</w:t>
            </w:r>
            <w:r w:rsidRPr="00E069AF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E069A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A253744" w14:textId="77777777" w:rsidR="00764C13" w:rsidRPr="00E069AF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>Гапон</w:t>
            </w:r>
            <w:proofErr w:type="spellEnd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 xml:space="preserve"> Ірина, </w:t>
            </w:r>
            <w:proofErr w:type="spellStart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>Шарабурова</w:t>
            </w:r>
            <w:proofErr w:type="spellEnd"/>
            <w:r w:rsidRPr="00E069AF">
              <w:rPr>
                <w:rFonts w:ascii="Times New Roman" w:eastAsia="WenQuanYi Micro Hei" w:hAnsi="Times New Roman"/>
                <w:i/>
                <w:iCs/>
                <w:kern w:val="2"/>
                <w:lang w:eastAsia="zh-CN" w:bidi="hi-IN"/>
              </w:rPr>
              <w:t xml:space="preserve"> Катерина</w:t>
            </w:r>
          </w:p>
        </w:tc>
      </w:tr>
    </w:tbl>
    <w:p w14:paraId="16DE0209" w14:textId="77777777" w:rsidR="00764C13" w:rsidRPr="007F25AF" w:rsidRDefault="00764C13" w:rsidP="00764C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F25A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ІІІ квартал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521"/>
        <w:gridCol w:w="6520"/>
      </w:tblGrid>
      <w:tr w:rsidR="00764C13" w:rsidRPr="007F25AF" w14:paraId="1EAD368D" w14:textId="77777777" w:rsidTr="009E1BEC">
        <w:tc>
          <w:tcPr>
            <w:tcW w:w="1843" w:type="dxa"/>
          </w:tcPr>
          <w:p w14:paraId="5E00C731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F25A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Липень </w:t>
            </w:r>
          </w:p>
        </w:tc>
        <w:tc>
          <w:tcPr>
            <w:tcW w:w="6521" w:type="dxa"/>
          </w:tcPr>
          <w:p w14:paraId="5EE69E48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F25A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6520" w:type="dxa"/>
          </w:tcPr>
          <w:p w14:paraId="5053172F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F25A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Вересень</w:t>
            </w:r>
          </w:p>
        </w:tc>
      </w:tr>
      <w:tr w:rsidR="00764C13" w:rsidRPr="007F25AF" w14:paraId="2922F1AA" w14:textId="77777777" w:rsidTr="009E1BEC">
        <w:trPr>
          <w:trHeight w:val="1408"/>
        </w:trPr>
        <w:tc>
          <w:tcPr>
            <w:tcW w:w="1843" w:type="dxa"/>
          </w:tcPr>
          <w:p w14:paraId="761275D8" w14:textId="77777777" w:rsidR="00764C13" w:rsidRPr="007F25AF" w:rsidRDefault="00764C13" w:rsidP="00072F67">
            <w:pPr>
              <w:spacing w:after="20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3D3FC945" w14:textId="77777777" w:rsidR="00764C13" w:rsidRPr="00720389" w:rsidRDefault="00764C13" w:rsidP="00764C13">
            <w:pPr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2038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організований початок 2024/2025 навчального року, проведення свята «День знань» та першого уроку в закладах загальної середньої освіти.</w:t>
            </w:r>
          </w:p>
          <w:p w14:paraId="531921D3" w14:textId="77777777" w:rsidR="00764C13" w:rsidRPr="00720389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Колонтаєвська</w:t>
            </w:r>
            <w:proofErr w:type="spellEnd"/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 Валентина</w:t>
            </w:r>
          </w:p>
          <w:p w14:paraId="0633799E" w14:textId="77777777" w:rsidR="00764C13" w:rsidRPr="00720389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  <w:p w14:paraId="7FCD4D54" w14:textId="77777777" w:rsidR="00764C13" w:rsidRPr="00720389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 організацію роботи закладів освіти з питань охорони праці та безпеки життєдіяльності, пожежної та техногенної безпеки.</w:t>
            </w:r>
          </w:p>
          <w:p w14:paraId="021C92CB" w14:textId="77777777" w:rsidR="00764C13" w:rsidRPr="00720389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 xml:space="preserve">Рвиборода </w:t>
            </w:r>
            <w:r w:rsidRPr="00720389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>Ірина</w:t>
            </w:r>
          </w:p>
          <w:p w14:paraId="1D383237" w14:textId="77777777" w:rsidR="00764C13" w:rsidRPr="00720389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3.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підручник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ами</w:t>
            </w:r>
            <w:proofErr w:type="spellEnd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навчально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</w:t>
            </w:r>
            <w:proofErr w:type="spellEnd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літератур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ою</w:t>
            </w:r>
            <w:proofErr w:type="spellEnd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закладах </w:t>
            </w:r>
            <w:proofErr w:type="spellStart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203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720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EB31DE" w14:textId="77777777" w:rsidR="00764C13" w:rsidRPr="00720389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Рибак Олена</w:t>
            </w:r>
          </w:p>
          <w:p w14:paraId="4CE4B983" w14:textId="77777777" w:rsidR="00764C13" w:rsidRPr="00720389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Lucida Sans Unicode" w:hAnsi="Times New Roman"/>
                <w:sz w:val="24"/>
                <w:szCs w:val="24"/>
                <w:lang/>
              </w:rPr>
              <w:t xml:space="preserve">4. </w:t>
            </w:r>
            <w:r w:rsidRPr="00720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підсумки роботи закладів позашкільної освіти та співпраці із закладами загальної середньої освіти у 2023/2024 </w:t>
            </w:r>
            <w:proofErr w:type="spellStart"/>
            <w:r w:rsidRPr="00720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720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та завдання на 2024/2025 </w:t>
            </w:r>
            <w:proofErr w:type="spellStart"/>
            <w:r w:rsidRPr="00720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720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ADA257" w14:textId="77777777" w:rsidR="00764C13" w:rsidRPr="00720389" w:rsidRDefault="00764C13" w:rsidP="00072F67">
            <w:pPr>
              <w:tabs>
                <w:tab w:val="left" w:pos="214"/>
                <w:tab w:val="left" w:pos="356"/>
              </w:tabs>
              <w:spacing w:after="0" w:line="240" w:lineRule="auto"/>
              <w:ind w:hanging="34"/>
              <w:contextualSpacing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Директори ЗПО</w:t>
            </w:r>
          </w:p>
          <w:p w14:paraId="0939D5F3" w14:textId="77777777" w:rsidR="00764C13" w:rsidRPr="00720389" w:rsidRDefault="00764C13" w:rsidP="00072F67">
            <w:pPr>
              <w:pStyle w:val="a3"/>
              <w:spacing w:after="20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20389">
              <w:rPr>
                <w:rFonts w:ascii="Times New Roman" w:hAnsi="Times New Roman"/>
                <w:sz w:val="24"/>
                <w:szCs w:val="24"/>
              </w:rPr>
              <w:t>Про мотивацію учнівської молоді до здорового способу життя та рухової активності шляхом впровадження в освітній процес «Шкільних ігор»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D185F3" w14:textId="77777777" w:rsidR="00764C13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Микитенко Маргарита</w:t>
            </w:r>
          </w:p>
          <w:p w14:paraId="230C775F" w14:textId="77777777" w:rsidR="00764C13" w:rsidRDefault="00764C13" w:rsidP="00072F67">
            <w:pPr>
              <w:spacing w:after="20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6. Про стан утримання наявних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укриттів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готовності до використання за призначенням.</w:t>
            </w:r>
          </w:p>
          <w:p w14:paraId="304C44EA" w14:textId="77777777" w:rsidR="00764C13" w:rsidRPr="00076B47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B47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Гапон</w:t>
            </w:r>
            <w:proofErr w:type="spellEnd"/>
            <w:r w:rsidRPr="00076B47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 xml:space="preserve"> Ірина</w:t>
            </w:r>
          </w:p>
        </w:tc>
        <w:tc>
          <w:tcPr>
            <w:tcW w:w="6520" w:type="dxa"/>
          </w:tcPr>
          <w:p w14:paraId="78FC90D5" w14:textId="77777777" w:rsidR="00764C13" w:rsidRPr="00720389" w:rsidRDefault="00764C13" w:rsidP="00764C13">
            <w:pPr>
              <w:numPr>
                <w:ilvl w:val="0"/>
                <w:numId w:val="4"/>
              </w:numPr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підготовку річної статистичної звітності закладів освіти на початок навчального року.</w:t>
            </w:r>
          </w:p>
          <w:p w14:paraId="0C4D34B1" w14:textId="77777777" w:rsidR="00764C13" w:rsidRPr="00720389" w:rsidRDefault="00764C13" w:rsidP="00072F6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EB20C7" w14:textId="77777777" w:rsidR="00764C13" w:rsidRPr="00720389" w:rsidRDefault="00764C13" w:rsidP="00072F67">
            <w:pPr>
              <w:spacing w:after="0" w:line="240" w:lineRule="auto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Шарабурова К</w:t>
            </w:r>
            <w:proofErr w:type="spellStart"/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атерина</w:t>
            </w:r>
            <w:proofErr w:type="spellEnd"/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,</w:t>
            </w:r>
          </w:p>
          <w:p w14:paraId="3F5527CB" w14:textId="77777777" w:rsidR="00764C13" w:rsidRPr="00720389" w:rsidRDefault="00764C13" w:rsidP="00072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20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Горпинко К</w:t>
            </w:r>
            <w:proofErr w:type="spellStart"/>
            <w:r w:rsidRPr="00720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атерина</w:t>
            </w:r>
            <w:proofErr w:type="spellEnd"/>
          </w:p>
          <w:p w14:paraId="40E464BF" w14:textId="77777777" w:rsidR="00764C13" w:rsidRPr="00720389" w:rsidRDefault="00764C13" w:rsidP="00764C13">
            <w:pPr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en-US"/>
              </w:rPr>
            </w:pPr>
            <w:r w:rsidRPr="0072038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 формування в закладах загальної середньої освіти замовлення документів про освіту</w:t>
            </w:r>
            <w:r w:rsidRPr="00720389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72038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en-US"/>
              </w:rPr>
              <w:t xml:space="preserve">на 2024/2025 </w:t>
            </w:r>
            <w:proofErr w:type="spellStart"/>
            <w:r w:rsidRPr="0072038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en-US"/>
              </w:rPr>
              <w:t>н.р</w:t>
            </w:r>
            <w:proofErr w:type="spellEnd"/>
            <w:r w:rsidRPr="0072038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en-US"/>
              </w:rPr>
              <w:t>.</w:t>
            </w:r>
          </w:p>
          <w:p w14:paraId="14F9D09A" w14:textId="77777777" w:rsidR="00764C13" w:rsidRPr="00720389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Шарабурова К</w:t>
            </w:r>
            <w:proofErr w:type="spellStart"/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атерина</w:t>
            </w:r>
            <w:proofErr w:type="spellEnd"/>
          </w:p>
          <w:p w14:paraId="4EC455EC" w14:textId="77777777" w:rsidR="00764C13" w:rsidRPr="00720389" w:rsidRDefault="00764C13" w:rsidP="00764C1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WenQuanYi Micro Hei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720389">
              <w:rPr>
                <w:rFonts w:ascii="Times New Roman" w:eastAsia="WenQuanYi Micro Hei" w:hAnsi="Times New Roman"/>
                <w:iCs/>
                <w:kern w:val="2"/>
                <w:sz w:val="24"/>
                <w:szCs w:val="24"/>
                <w:lang w:eastAsia="zh-CN" w:bidi="hi-IN"/>
              </w:rPr>
              <w:t xml:space="preserve">Про підсумки діяльності Краснокутського ЦПРПП у 2023/2024 </w:t>
            </w:r>
            <w:proofErr w:type="spellStart"/>
            <w:r w:rsidRPr="00720389">
              <w:rPr>
                <w:rFonts w:ascii="Times New Roman" w:eastAsia="WenQuanYi Micro Hei" w:hAnsi="Times New Roman"/>
                <w:iCs/>
                <w:kern w:val="2"/>
                <w:sz w:val="24"/>
                <w:szCs w:val="24"/>
                <w:lang w:eastAsia="zh-CN" w:bidi="hi-IN"/>
              </w:rPr>
              <w:t>н.р</w:t>
            </w:r>
            <w:proofErr w:type="spellEnd"/>
            <w:r w:rsidRPr="00720389">
              <w:rPr>
                <w:rFonts w:ascii="Times New Roman" w:eastAsia="WenQuanYi Micro Hei" w:hAnsi="Times New Roman"/>
                <w:iCs/>
                <w:kern w:val="2"/>
                <w:sz w:val="24"/>
                <w:szCs w:val="24"/>
                <w:lang w:eastAsia="zh-CN" w:bidi="hi-IN"/>
              </w:rPr>
              <w:t xml:space="preserve">. та завдання на 2024/2025 </w:t>
            </w:r>
            <w:proofErr w:type="spellStart"/>
            <w:r w:rsidRPr="00720389">
              <w:rPr>
                <w:rFonts w:ascii="Times New Roman" w:eastAsia="WenQuanYi Micro Hei" w:hAnsi="Times New Roman"/>
                <w:iCs/>
                <w:kern w:val="2"/>
                <w:sz w:val="24"/>
                <w:szCs w:val="24"/>
                <w:lang w:eastAsia="zh-CN" w:bidi="hi-IN"/>
              </w:rPr>
              <w:t>н.р</w:t>
            </w:r>
            <w:proofErr w:type="spellEnd"/>
            <w:r w:rsidRPr="00720389">
              <w:rPr>
                <w:rFonts w:ascii="Times New Roman" w:eastAsia="WenQuanYi Micro Hei" w:hAnsi="Times New Roman"/>
                <w:iCs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5D211E7E" w14:textId="77777777" w:rsidR="00764C13" w:rsidRPr="00720389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Рибак Олена</w:t>
            </w:r>
          </w:p>
          <w:p w14:paraId="5A9BA6DB" w14:textId="77777777" w:rsidR="00764C13" w:rsidRPr="00720389" w:rsidRDefault="00764C13" w:rsidP="00764C13">
            <w:pPr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2038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результати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національного мультипредметного тесту</w:t>
            </w:r>
            <w:r w:rsidRPr="0072038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205D0CA8" w14:textId="77777777" w:rsidR="00764C13" w:rsidRDefault="00764C13" w:rsidP="00072F67">
            <w:pPr>
              <w:spacing w:after="20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20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Рибак Олена</w:t>
            </w:r>
          </w:p>
          <w:p w14:paraId="2CBB4E7E" w14:textId="77777777" w:rsidR="00764C13" w:rsidRPr="00E3198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98F">
              <w:rPr>
                <w:rFonts w:ascii="Times New Roman" w:hAnsi="Times New Roman"/>
                <w:sz w:val="24"/>
                <w:szCs w:val="24"/>
              </w:rPr>
              <w:t>5. Про наповнюваність вебсайтів закладів освіти та дотримання вимог статті 30 Закону України «Про освіту».</w:t>
            </w:r>
          </w:p>
          <w:p w14:paraId="28BEF9DD" w14:textId="77777777" w:rsidR="00764C13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Колонтаєвська</w:t>
            </w:r>
            <w:proofErr w:type="spellEnd"/>
            <w:r w:rsidRPr="00720389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 Валентина</w:t>
            </w:r>
          </w:p>
          <w:p w14:paraId="41844EB4" w14:textId="77777777" w:rsidR="00764C13" w:rsidRPr="009E1BEC" w:rsidRDefault="00764C13" w:rsidP="00072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BEC">
              <w:rPr>
                <w:rFonts w:ascii="Times New Roman" w:hAnsi="Times New Roman"/>
                <w:bCs/>
                <w:sz w:val="24"/>
                <w:szCs w:val="24"/>
              </w:rPr>
              <w:t>6. Про організацію проведення Всеукраїнських учнівських олімпіад, конкурсів у 2024/2025 навчальному році.</w:t>
            </w:r>
          </w:p>
          <w:p w14:paraId="0BCC2ACF" w14:textId="77777777" w:rsidR="00764C13" w:rsidRPr="009E1BEC" w:rsidRDefault="00764C13" w:rsidP="00072F6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E1BE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Рибак Олена</w:t>
            </w:r>
          </w:p>
          <w:p w14:paraId="3292EB64" w14:textId="77777777" w:rsidR="00764C13" w:rsidRPr="009E1BEC" w:rsidRDefault="00764C13" w:rsidP="00072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EC">
              <w:rPr>
                <w:rFonts w:ascii="Times New Roman" w:hAnsi="Times New Roman"/>
                <w:sz w:val="24"/>
                <w:szCs w:val="24"/>
              </w:rPr>
              <w:t>7. Про організацію проведення Всеукраїнського конкурсу «Учитель року».</w:t>
            </w:r>
          </w:p>
          <w:p w14:paraId="495D2AE7" w14:textId="77777777" w:rsidR="00764C13" w:rsidRDefault="00764C13" w:rsidP="00072F6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E1BE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Рибак Олена</w:t>
            </w:r>
          </w:p>
          <w:p w14:paraId="1643B603" w14:textId="77777777" w:rsidR="00764C13" w:rsidRPr="00076B47" w:rsidRDefault="00764C13" w:rsidP="00072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B47">
              <w:rPr>
                <w:rFonts w:ascii="Times New Roman" w:hAnsi="Times New Roman"/>
                <w:bCs/>
                <w:sz w:val="24"/>
                <w:szCs w:val="24"/>
              </w:rPr>
              <w:t>8. Про проведення 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76B47">
              <w:rPr>
                <w:rFonts w:ascii="Times New Roman" w:hAnsi="Times New Roman"/>
                <w:bCs/>
                <w:sz w:val="24"/>
                <w:szCs w:val="24"/>
              </w:rPr>
              <w:t>лювального сезону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закладах освіти</w:t>
            </w:r>
            <w:r w:rsidRPr="00076B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EAA5F9D" w14:textId="77777777" w:rsidR="00764C13" w:rsidRPr="009E1BEC" w:rsidRDefault="00764C13" w:rsidP="00072F67">
            <w:pPr>
              <w:spacing w:after="0" w:line="240" w:lineRule="auto"/>
              <w:jc w:val="right"/>
              <w:rPr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Гапон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Ірина</w:t>
            </w:r>
          </w:p>
        </w:tc>
      </w:tr>
    </w:tbl>
    <w:p w14:paraId="3C9DC240" w14:textId="77777777" w:rsidR="00764C13" w:rsidRDefault="00764C13" w:rsidP="00764C13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1F3A2" w14:textId="77777777" w:rsidR="00764C13" w:rsidRPr="007F25AF" w:rsidRDefault="00764C13" w:rsidP="00764C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F25A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ІV квартал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9"/>
        <w:gridCol w:w="6095"/>
      </w:tblGrid>
      <w:tr w:rsidR="00764C13" w:rsidRPr="007F25AF" w14:paraId="63AB65B0" w14:textId="77777777" w:rsidTr="0002617F">
        <w:tc>
          <w:tcPr>
            <w:tcW w:w="2410" w:type="dxa"/>
          </w:tcPr>
          <w:p w14:paraId="165C5449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25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6379" w:type="dxa"/>
          </w:tcPr>
          <w:p w14:paraId="6F1A4477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25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6095" w:type="dxa"/>
          </w:tcPr>
          <w:p w14:paraId="5DC1822A" w14:textId="77777777" w:rsidR="00764C13" w:rsidRPr="007F25AF" w:rsidRDefault="00764C13" w:rsidP="00072F67">
            <w:pPr>
              <w:spacing w:after="200" w:line="240" w:lineRule="auto"/>
              <w:ind w:left="40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25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Грудень </w:t>
            </w:r>
          </w:p>
        </w:tc>
      </w:tr>
      <w:tr w:rsidR="00764C13" w:rsidRPr="007F25AF" w14:paraId="75FFA533" w14:textId="77777777" w:rsidTr="0002617F">
        <w:tc>
          <w:tcPr>
            <w:tcW w:w="2410" w:type="dxa"/>
          </w:tcPr>
          <w:p w14:paraId="41690860" w14:textId="77777777" w:rsidR="00764C13" w:rsidRPr="007F25AF" w:rsidRDefault="00764C13" w:rsidP="00072F6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57312E1" w14:textId="77777777" w:rsidR="00764C13" w:rsidRPr="007F25AF" w:rsidRDefault="00764C13" w:rsidP="00072F67">
            <w:pPr>
              <w:tabs>
                <w:tab w:val="left" w:pos="300"/>
                <w:tab w:val="left" w:pos="129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AA830EE" w14:textId="77777777" w:rsidR="00764C13" w:rsidRPr="0002617F" w:rsidRDefault="00764C13" w:rsidP="00764C13">
            <w:pPr>
              <w:numPr>
                <w:ilvl w:val="0"/>
                <w:numId w:val="2"/>
              </w:numPr>
              <w:tabs>
                <w:tab w:val="left" w:pos="0"/>
                <w:tab w:val="left" w:pos="313"/>
              </w:tabs>
              <w:spacing w:after="0" w:line="240" w:lineRule="auto"/>
              <w:ind w:left="0" w:right="-40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виконання заходів щодо оптимізації мережі закладів освіти.</w:t>
            </w:r>
          </w:p>
          <w:p w14:paraId="016A0995" w14:textId="77777777" w:rsidR="00764C13" w:rsidRPr="0002617F" w:rsidRDefault="00764C13" w:rsidP="00072F67">
            <w:pPr>
              <w:tabs>
                <w:tab w:val="left" w:pos="0"/>
                <w:tab w:val="left" w:pos="313"/>
              </w:tabs>
              <w:spacing w:after="0" w:line="240" w:lineRule="auto"/>
              <w:ind w:right="-40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Гапон</w:t>
            </w:r>
            <w:proofErr w:type="spellEnd"/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Ірина</w:t>
            </w:r>
          </w:p>
          <w:p w14:paraId="5BFE5AEA" w14:textId="77777777" w:rsidR="00764C13" w:rsidRPr="0002617F" w:rsidRDefault="00764C13" w:rsidP="00764C13">
            <w:pPr>
              <w:numPr>
                <w:ilvl w:val="0"/>
                <w:numId w:val="2"/>
              </w:numPr>
              <w:suppressAutoHyphens/>
              <w:autoSpaceDE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облік та охоплення дітей дошкільного та шкільного віку освітою.</w:t>
            </w:r>
          </w:p>
          <w:p w14:paraId="47F2AF48" w14:textId="77777777" w:rsidR="00764C13" w:rsidRPr="0002617F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02617F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Шарабурова К</w:t>
            </w:r>
            <w:proofErr w:type="spellStart"/>
            <w:r w:rsidRPr="0002617F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атерина</w:t>
            </w:r>
            <w:proofErr w:type="spellEnd"/>
            <w:r w:rsidRPr="0002617F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,</w:t>
            </w:r>
          </w:p>
          <w:p w14:paraId="443B2E27" w14:textId="77777777" w:rsidR="00764C13" w:rsidRPr="0002617F" w:rsidRDefault="00764C13" w:rsidP="00072F6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Горпинко К</w:t>
            </w:r>
            <w:proofErr w:type="spellStart"/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атерина</w:t>
            </w:r>
            <w:proofErr w:type="spellEnd"/>
          </w:p>
          <w:p w14:paraId="2D667592" w14:textId="77777777" w:rsidR="00764C13" w:rsidRPr="0002617F" w:rsidRDefault="00764C13" w:rsidP="00072F6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 </w:t>
            </w: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</w:t>
            </w: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роботи</w:t>
            </w:r>
            <w:r w:rsidRPr="0002617F">
              <w:rPr>
                <w:rFonts w:ascii="Times New Roman" w:hAnsi="Times New Roman"/>
                <w:sz w:val="24"/>
                <w:szCs w:val="24"/>
              </w:rPr>
              <w:t xml:space="preserve"> у сфері утвердження української національної та громадянської ідентичності у закладах освіти.</w:t>
            </w:r>
          </w:p>
          <w:p w14:paraId="4EB92EFD" w14:textId="77777777" w:rsidR="00764C13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02617F"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Микитенко Маргарита</w:t>
            </w:r>
          </w:p>
          <w:p w14:paraId="314C8EA8" w14:textId="77777777" w:rsidR="00764C13" w:rsidRPr="0002617F" w:rsidRDefault="00764C13" w:rsidP="00072F67">
            <w:pPr>
              <w:widowControl w:val="0"/>
              <w:tabs>
                <w:tab w:val="left" w:pos="0"/>
                <w:tab w:val="left" w:pos="21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0261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психологічний супровід,  збереження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ментального </w:t>
            </w:r>
            <w:r w:rsidRPr="000261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здоров’я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вихованців</w:t>
            </w:r>
            <w:r w:rsidRPr="000261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учнів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 педагогів</w:t>
            </w:r>
            <w:r w:rsidRPr="000261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закладах дошкільної та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61098857" w14:textId="77777777" w:rsidR="00764C13" w:rsidRPr="0002617F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WenQuanYi Micro Hei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02617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Рибак Олена</w:t>
            </w:r>
          </w:p>
          <w:p w14:paraId="45C04C1E" w14:textId="77777777" w:rsidR="00764C13" w:rsidRPr="0002617F" w:rsidRDefault="00764C13" w:rsidP="00072F67">
            <w:pPr>
              <w:widowControl w:val="0"/>
              <w:tabs>
                <w:tab w:val="left" w:pos="0"/>
                <w:tab w:val="left" w:pos="21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5. </w:t>
            </w: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організацію роботи опорних закладів загальної середньої освіти громади (</w:t>
            </w:r>
            <w:proofErr w:type="spellStart"/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Козіївський</w:t>
            </w:r>
            <w:proofErr w:type="spellEnd"/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ліцей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Колонтаївський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ліцей</w:t>
            </w: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7D3504EB" w14:textId="77777777" w:rsidR="00764C13" w:rsidRPr="0002617F" w:rsidRDefault="00764C13" w:rsidP="00072F67">
            <w:pPr>
              <w:widowControl w:val="0"/>
              <w:tabs>
                <w:tab w:val="left" w:pos="0"/>
                <w:tab w:val="left" w:pos="214"/>
              </w:tabs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Педан Юрій</w:t>
            </w:r>
          </w:p>
          <w:p w14:paraId="760AAC65" w14:textId="77777777" w:rsidR="00764C13" w:rsidRPr="0002617F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Казакова Зоряна</w:t>
            </w:r>
          </w:p>
        </w:tc>
        <w:tc>
          <w:tcPr>
            <w:tcW w:w="6095" w:type="dxa"/>
          </w:tcPr>
          <w:p w14:paraId="128496CE" w14:textId="77777777" w:rsidR="00764C13" w:rsidRPr="0002617F" w:rsidRDefault="00764C13" w:rsidP="00764C13">
            <w:pPr>
              <w:numPr>
                <w:ilvl w:val="0"/>
                <w:numId w:val="5"/>
              </w:numPr>
              <w:suppressAutoHyphens/>
              <w:autoSpaceDE w:val="0"/>
              <w:spacing w:after="200"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організацію підготовки, перевірки та надання  статистичної річної звітності закладів дошкільної освіти за формою 85-к.</w:t>
            </w:r>
          </w:p>
          <w:p w14:paraId="039A16E9" w14:textId="77777777" w:rsidR="00764C13" w:rsidRPr="0002617F" w:rsidRDefault="00764C13" w:rsidP="00072F67">
            <w:pPr>
              <w:suppressAutoHyphens/>
              <w:autoSpaceDE w:val="0"/>
              <w:spacing w:after="200" w:line="240" w:lineRule="auto"/>
              <w:ind w:left="3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Горпинко К</w:t>
            </w:r>
            <w:proofErr w:type="spellStart"/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атерина</w:t>
            </w:r>
            <w:proofErr w:type="spellEnd"/>
          </w:p>
          <w:p w14:paraId="496D935A" w14:textId="77777777" w:rsidR="00764C13" w:rsidRPr="0002617F" w:rsidRDefault="00764C13" w:rsidP="00764C13">
            <w:pPr>
              <w:numPr>
                <w:ilvl w:val="0"/>
                <w:numId w:val="5"/>
              </w:numPr>
              <w:suppressAutoHyphens/>
              <w:autoSpaceDE w:val="0"/>
              <w:spacing w:after="200"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планування бюджету на 2025 рік.</w:t>
            </w:r>
          </w:p>
          <w:p w14:paraId="0BBAD211" w14:textId="77777777" w:rsidR="00764C13" w:rsidRPr="0002617F" w:rsidRDefault="00764C13" w:rsidP="00072F67">
            <w:pPr>
              <w:suppressAutoHyphens/>
              <w:autoSpaceDE w:val="0"/>
              <w:spacing w:after="200" w:line="240" w:lineRule="auto"/>
              <w:ind w:left="32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Троцька Тамара</w:t>
            </w:r>
          </w:p>
          <w:p w14:paraId="19199F02" w14:textId="77777777" w:rsidR="00764C13" w:rsidRPr="0002617F" w:rsidRDefault="00764C13" w:rsidP="00764C13">
            <w:pPr>
              <w:numPr>
                <w:ilvl w:val="0"/>
                <w:numId w:val="5"/>
              </w:numPr>
              <w:suppressAutoHyphens/>
              <w:autoSpaceDE w:val="0"/>
              <w:spacing w:after="200"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підсумки діяльності Краснокутського ІРЦ у 2024 році. </w:t>
            </w:r>
          </w:p>
          <w:p w14:paraId="06F5D87C" w14:textId="77777777" w:rsidR="00764C13" w:rsidRPr="0002617F" w:rsidRDefault="00764C13" w:rsidP="00072F67">
            <w:pPr>
              <w:suppressAutoHyphens/>
              <w:autoSpaceDE w:val="0"/>
              <w:spacing w:after="200" w:line="240" w:lineRule="auto"/>
              <w:ind w:left="720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617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Столова Ірина</w:t>
            </w:r>
          </w:p>
          <w:p w14:paraId="207ECED6" w14:textId="77777777" w:rsidR="00764C13" w:rsidRPr="0002617F" w:rsidRDefault="00764C13" w:rsidP="00764C13">
            <w:pPr>
              <w:numPr>
                <w:ilvl w:val="0"/>
                <w:numId w:val="5"/>
              </w:numPr>
              <w:suppressAutoHyphens/>
              <w:autoSpaceDE w:val="0"/>
              <w:spacing w:after="200"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 організацію роботи з безпеки життєдіяльності під час зимових канікул  2024/2025 </w:t>
            </w:r>
            <w:proofErr w:type="spellStart"/>
            <w:r w:rsidRPr="00026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н.р</w:t>
            </w:r>
            <w:proofErr w:type="spellEnd"/>
            <w:r w:rsidRPr="00026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BD1ADA7" w14:textId="77777777" w:rsidR="00764C13" w:rsidRPr="0002617F" w:rsidRDefault="00764C13" w:rsidP="00072F67">
            <w:pPr>
              <w:spacing w:after="20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617F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 xml:space="preserve">Рвиборода </w:t>
            </w:r>
            <w:r w:rsidRPr="0002617F">
              <w:rPr>
                <w:rFonts w:ascii="Times New Roman" w:eastAsia="Lucida Sans Unicode" w:hAnsi="Times New Roman"/>
                <w:i/>
                <w:iCs/>
                <w:sz w:val="24"/>
                <w:szCs w:val="24"/>
                <w:lang/>
              </w:rPr>
              <w:t xml:space="preserve">Ірина </w:t>
            </w:r>
          </w:p>
        </w:tc>
      </w:tr>
    </w:tbl>
    <w:p w14:paraId="6B7184F2" w14:textId="77777777" w:rsidR="00764C13" w:rsidRPr="007F25AF" w:rsidRDefault="00764C13" w:rsidP="00764C13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796422" w14:textId="77777777" w:rsidR="00764C13" w:rsidRDefault="00764C13" w:rsidP="00764C13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764C13" w:rsidSect="007F25AF">
          <w:footnotePr>
            <w:pos w:val="beneathText"/>
          </w:footnotePr>
          <w:pgSz w:w="16837" w:h="11905" w:orient="landscape"/>
          <w:pgMar w:top="851" w:right="1134" w:bottom="1134" w:left="992" w:header="720" w:footer="720" w:gutter="567"/>
          <w:cols w:space="720"/>
          <w:titlePg/>
          <w:docGrid w:linePitch="360"/>
        </w:sectPr>
      </w:pPr>
    </w:p>
    <w:p w14:paraId="6F45133E" w14:textId="77777777" w:rsidR="00764C13" w:rsidRDefault="00764C13"/>
    <w:sectPr w:rsidR="00764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36C"/>
    <w:multiLevelType w:val="hybridMultilevel"/>
    <w:tmpl w:val="D0A2908E"/>
    <w:lvl w:ilvl="0" w:tplc="ECF2AEE4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57" w:hanging="360"/>
      </w:pPr>
    </w:lvl>
    <w:lvl w:ilvl="2" w:tplc="0422001B">
      <w:start w:val="1"/>
      <w:numFmt w:val="lowerRoman"/>
      <w:lvlText w:val="%3."/>
      <w:lvlJc w:val="right"/>
      <w:pPr>
        <w:ind w:left="1777" w:hanging="180"/>
      </w:pPr>
    </w:lvl>
    <w:lvl w:ilvl="3" w:tplc="0422000F">
      <w:start w:val="1"/>
      <w:numFmt w:val="decimal"/>
      <w:lvlText w:val="%4."/>
      <w:lvlJc w:val="left"/>
      <w:pPr>
        <w:ind w:left="2497" w:hanging="360"/>
      </w:pPr>
    </w:lvl>
    <w:lvl w:ilvl="4" w:tplc="04220019">
      <w:start w:val="1"/>
      <w:numFmt w:val="lowerLetter"/>
      <w:lvlText w:val="%5."/>
      <w:lvlJc w:val="left"/>
      <w:pPr>
        <w:ind w:left="3217" w:hanging="360"/>
      </w:pPr>
    </w:lvl>
    <w:lvl w:ilvl="5" w:tplc="0422001B">
      <w:start w:val="1"/>
      <w:numFmt w:val="lowerRoman"/>
      <w:lvlText w:val="%6."/>
      <w:lvlJc w:val="right"/>
      <w:pPr>
        <w:ind w:left="3937" w:hanging="180"/>
      </w:pPr>
    </w:lvl>
    <w:lvl w:ilvl="6" w:tplc="0422000F">
      <w:start w:val="1"/>
      <w:numFmt w:val="decimal"/>
      <w:lvlText w:val="%7."/>
      <w:lvlJc w:val="left"/>
      <w:pPr>
        <w:ind w:left="4657" w:hanging="360"/>
      </w:pPr>
    </w:lvl>
    <w:lvl w:ilvl="7" w:tplc="04220019">
      <w:start w:val="1"/>
      <w:numFmt w:val="lowerLetter"/>
      <w:lvlText w:val="%8."/>
      <w:lvlJc w:val="left"/>
      <w:pPr>
        <w:ind w:left="5377" w:hanging="360"/>
      </w:pPr>
    </w:lvl>
    <w:lvl w:ilvl="8" w:tplc="0422001B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41256212"/>
    <w:multiLevelType w:val="hybridMultilevel"/>
    <w:tmpl w:val="1714DB0C"/>
    <w:lvl w:ilvl="0" w:tplc="C7F237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6251183D"/>
    <w:multiLevelType w:val="hybridMultilevel"/>
    <w:tmpl w:val="D61A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17ADF"/>
    <w:multiLevelType w:val="hybridMultilevel"/>
    <w:tmpl w:val="D688AB52"/>
    <w:lvl w:ilvl="0" w:tplc="6CE2B58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C2588"/>
    <w:multiLevelType w:val="hybridMultilevel"/>
    <w:tmpl w:val="9A9E0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13"/>
    <w:rsid w:val="007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AE0A"/>
  <w15:chartTrackingRefBased/>
  <w15:docId w15:val="{605477C4-5F8B-4A01-B54E-29FCF1F7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C13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Square"/>
    <w:basedOn w:val="a"/>
    <w:uiPriority w:val="34"/>
    <w:qFormat/>
    <w:rsid w:val="0076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3849</Words>
  <Characters>2195</Characters>
  <Application>Microsoft Office Word</Application>
  <DocSecurity>0</DocSecurity>
  <Lines>18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2024-02-02T06:31:00Z</dcterms:created>
  <dcterms:modified xsi:type="dcterms:W3CDTF">2024-02-02T06:33:00Z</dcterms:modified>
</cp:coreProperties>
</file>