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CE36DD" w14:textId="1D3736C7" w:rsidR="00CB2854" w:rsidRPr="00CB2854" w:rsidRDefault="00CB2854" w:rsidP="00CB2854">
      <w:pPr>
        <w:spacing w:after="0" w:line="240" w:lineRule="auto"/>
        <w:rPr>
          <w:rFonts w:ascii="Arial" w:eastAsia="Times New Roman" w:hAnsi="Arial" w:cs="Arial"/>
          <w:color w:val="333333"/>
          <w:sz w:val="24"/>
          <w:szCs w:val="24"/>
          <w:lang w:eastAsia="uk-UA"/>
        </w:rPr>
      </w:pPr>
    </w:p>
    <w:tbl>
      <w:tblPr>
        <w:tblW w:w="5000" w:type="pct"/>
        <w:tblCellMar>
          <w:left w:w="0" w:type="dxa"/>
          <w:right w:w="0" w:type="dxa"/>
        </w:tblCellMar>
        <w:tblLook w:val="04A0" w:firstRow="1" w:lastRow="0" w:firstColumn="1" w:lastColumn="0" w:noHBand="0" w:noVBand="1"/>
      </w:tblPr>
      <w:tblGrid>
        <w:gridCol w:w="9633"/>
      </w:tblGrid>
      <w:tr w:rsidR="00CB2854" w:rsidRPr="00CB2854" w14:paraId="4A3E5C97" w14:textId="77777777" w:rsidTr="00CB2854">
        <w:tc>
          <w:tcPr>
            <w:tcW w:w="5000" w:type="pct"/>
            <w:tcBorders>
              <w:top w:val="single" w:sz="2" w:space="0" w:color="auto"/>
              <w:left w:val="single" w:sz="2" w:space="0" w:color="auto"/>
              <w:bottom w:val="single" w:sz="2" w:space="0" w:color="auto"/>
              <w:right w:val="single" w:sz="2" w:space="0" w:color="auto"/>
            </w:tcBorders>
            <w:hideMark/>
          </w:tcPr>
          <w:p w14:paraId="711B955F" w14:textId="331A9148" w:rsidR="00CB2854" w:rsidRPr="00CB2854" w:rsidRDefault="00CB2854" w:rsidP="00CB2854">
            <w:pPr>
              <w:spacing w:before="150" w:after="150" w:line="240" w:lineRule="auto"/>
              <w:ind w:left="450" w:right="450"/>
              <w:jc w:val="center"/>
              <w:rPr>
                <w:rFonts w:ascii="Times New Roman" w:eastAsia="Times New Roman" w:hAnsi="Times New Roman" w:cs="Times New Roman"/>
                <w:sz w:val="24"/>
                <w:szCs w:val="24"/>
                <w:lang w:eastAsia="uk-UA"/>
              </w:rPr>
            </w:pPr>
            <w:bookmarkStart w:id="0" w:name="n2"/>
            <w:bookmarkEnd w:id="0"/>
            <w:r w:rsidRPr="00CB2854">
              <w:rPr>
                <w:rFonts w:ascii="Times New Roman" w:eastAsia="Times New Roman" w:hAnsi="Times New Roman" w:cs="Times New Roman"/>
                <w:noProof/>
                <w:sz w:val="24"/>
                <w:szCs w:val="24"/>
                <w:lang w:eastAsia="uk-UA"/>
              </w:rPr>
              <w:drawing>
                <wp:inline distT="0" distB="0" distL="0" distR="0" wp14:anchorId="6EB46D22" wp14:editId="7EDE5973">
                  <wp:extent cx="572770" cy="76390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2770" cy="763905"/>
                          </a:xfrm>
                          <a:prstGeom prst="rect">
                            <a:avLst/>
                          </a:prstGeom>
                          <a:noFill/>
                          <a:ln>
                            <a:noFill/>
                          </a:ln>
                        </pic:spPr>
                      </pic:pic>
                    </a:graphicData>
                  </a:graphic>
                </wp:inline>
              </w:drawing>
            </w:r>
          </w:p>
        </w:tc>
      </w:tr>
      <w:tr w:rsidR="00CB2854" w:rsidRPr="00CB2854" w14:paraId="34650833" w14:textId="77777777" w:rsidTr="00CB2854">
        <w:tc>
          <w:tcPr>
            <w:tcW w:w="5000" w:type="pct"/>
            <w:tcBorders>
              <w:top w:val="single" w:sz="2" w:space="0" w:color="auto"/>
              <w:left w:val="single" w:sz="2" w:space="0" w:color="auto"/>
              <w:bottom w:val="single" w:sz="2" w:space="0" w:color="auto"/>
              <w:right w:val="single" w:sz="2" w:space="0" w:color="auto"/>
            </w:tcBorders>
            <w:hideMark/>
          </w:tcPr>
          <w:p w14:paraId="5572E917" w14:textId="77777777" w:rsidR="00CB2854" w:rsidRPr="00CB2854" w:rsidRDefault="00CB2854" w:rsidP="00CB2854">
            <w:pPr>
              <w:spacing w:before="300" w:after="0" w:line="240" w:lineRule="auto"/>
              <w:ind w:left="450" w:right="450"/>
              <w:jc w:val="center"/>
              <w:rPr>
                <w:rFonts w:ascii="Times New Roman" w:eastAsia="Times New Roman" w:hAnsi="Times New Roman" w:cs="Times New Roman"/>
                <w:sz w:val="24"/>
                <w:szCs w:val="24"/>
                <w:lang w:eastAsia="uk-UA"/>
              </w:rPr>
            </w:pPr>
            <w:r w:rsidRPr="00CB2854">
              <w:rPr>
                <w:rFonts w:ascii="Times New Roman" w:eastAsia="Times New Roman" w:hAnsi="Times New Roman" w:cs="Times New Roman"/>
                <w:b/>
                <w:bCs/>
                <w:sz w:val="32"/>
                <w:szCs w:val="32"/>
                <w:lang w:eastAsia="uk-UA"/>
              </w:rPr>
              <w:t>КАБІНЕТ МІНІСТРІВ УКРАЇНИ</w:t>
            </w:r>
            <w:r w:rsidRPr="00CB2854">
              <w:rPr>
                <w:rFonts w:ascii="Times New Roman" w:eastAsia="Times New Roman" w:hAnsi="Times New Roman" w:cs="Times New Roman"/>
                <w:sz w:val="24"/>
                <w:szCs w:val="24"/>
                <w:lang w:eastAsia="uk-UA"/>
              </w:rPr>
              <w:br/>
            </w:r>
            <w:r w:rsidRPr="00CB2854">
              <w:rPr>
                <w:rFonts w:ascii="Times New Roman" w:eastAsia="Times New Roman" w:hAnsi="Times New Roman" w:cs="Times New Roman"/>
                <w:b/>
                <w:bCs/>
                <w:sz w:val="36"/>
                <w:szCs w:val="36"/>
                <w:lang w:eastAsia="uk-UA"/>
              </w:rPr>
              <w:t>ПОСТАНОВА</w:t>
            </w:r>
          </w:p>
        </w:tc>
      </w:tr>
      <w:tr w:rsidR="00CB2854" w:rsidRPr="00CB2854" w14:paraId="2BE6D391" w14:textId="77777777" w:rsidTr="00CB2854">
        <w:tc>
          <w:tcPr>
            <w:tcW w:w="5000" w:type="pct"/>
            <w:tcBorders>
              <w:top w:val="single" w:sz="2" w:space="0" w:color="auto"/>
              <w:left w:val="single" w:sz="2" w:space="0" w:color="auto"/>
              <w:bottom w:val="single" w:sz="2" w:space="0" w:color="auto"/>
              <w:right w:val="single" w:sz="2" w:space="0" w:color="auto"/>
            </w:tcBorders>
            <w:hideMark/>
          </w:tcPr>
          <w:p w14:paraId="22F85523" w14:textId="77777777" w:rsidR="00CB2854" w:rsidRPr="00CB2854" w:rsidRDefault="00CB2854" w:rsidP="00CB2854">
            <w:pPr>
              <w:spacing w:before="150" w:after="150" w:line="240" w:lineRule="auto"/>
              <w:ind w:left="450" w:right="450"/>
              <w:jc w:val="center"/>
              <w:rPr>
                <w:rFonts w:ascii="Times New Roman" w:eastAsia="Times New Roman" w:hAnsi="Times New Roman" w:cs="Times New Roman"/>
                <w:sz w:val="24"/>
                <w:szCs w:val="24"/>
                <w:lang w:eastAsia="uk-UA"/>
              </w:rPr>
            </w:pPr>
            <w:r w:rsidRPr="00CB2854">
              <w:rPr>
                <w:rFonts w:ascii="Times New Roman" w:eastAsia="Times New Roman" w:hAnsi="Times New Roman" w:cs="Times New Roman"/>
                <w:b/>
                <w:bCs/>
                <w:sz w:val="24"/>
                <w:szCs w:val="24"/>
                <w:lang w:eastAsia="uk-UA"/>
              </w:rPr>
              <w:t>від 22 лютого 2012 р. № 116</w:t>
            </w:r>
            <w:r w:rsidRPr="00CB2854">
              <w:rPr>
                <w:rFonts w:ascii="Times New Roman" w:eastAsia="Times New Roman" w:hAnsi="Times New Roman" w:cs="Times New Roman"/>
                <w:sz w:val="24"/>
                <w:szCs w:val="24"/>
                <w:lang w:eastAsia="uk-UA"/>
              </w:rPr>
              <w:br/>
            </w:r>
            <w:r w:rsidRPr="00CB2854">
              <w:rPr>
                <w:rFonts w:ascii="Times New Roman" w:eastAsia="Times New Roman" w:hAnsi="Times New Roman" w:cs="Times New Roman"/>
                <w:b/>
                <w:bCs/>
                <w:sz w:val="24"/>
                <w:szCs w:val="24"/>
                <w:lang w:eastAsia="uk-UA"/>
              </w:rPr>
              <w:t>Київ</w:t>
            </w:r>
          </w:p>
        </w:tc>
      </w:tr>
    </w:tbl>
    <w:p w14:paraId="514F2FD3" w14:textId="77777777" w:rsidR="00CB2854" w:rsidRPr="00CB2854" w:rsidRDefault="00CB2854" w:rsidP="00CB2854">
      <w:pPr>
        <w:spacing w:before="300" w:after="450" w:line="240" w:lineRule="auto"/>
        <w:ind w:left="450" w:right="450"/>
        <w:jc w:val="center"/>
        <w:rPr>
          <w:rFonts w:ascii="Times New Roman" w:eastAsia="Times New Roman" w:hAnsi="Times New Roman" w:cs="Times New Roman"/>
          <w:color w:val="333333"/>
          <w:sz w:val="24"/>
          <w:szCs w:val="24"/>
          <w:lang w:eastAsia="uk-UA"/>
        </w:rPr>
      </w:pPr>
      <w:bookmarkStart w:id="1" w:name="n3"/>
      <w:bookmarkEnd w:id="1"/>
      <w:r w:rsidRPr="00CB2854">
        <w:rPr>
          <w:rFonts w:ascii="Times New Roman" w:eastAsia="Times New Roman" w:hAnsi="Times New Roman" w:cs="Times New Roman"/>
          <w:b/>
          <w:bCs/>
          <w:color w:val="333333"/>
          <w:sz w:val="32"/>
          <w:szCs w:val="32"/>
          <w:lang w:eastAsia="uk-UA"/>
        </w:rPr>
        <w:t>Про затвердження Порядку використання коштів, передбачених у державному бюджеті для здійснення заходів державної молодіжної політики та утвердження української національної та громадянської ідентичності</w:t>
      </w:r>
    </w:p>
    <w:p w14:paraId="65EA9CCC" w14:textId="77777777" w:rsidR="00CB2854" w:rsidRPr="00CB2854" w:rsidRDefault="00CB2854" w:rsidP="00CB2854">
      <w:pPr>
        <w:spacing w:after="150" w:line="240" w:lineRule="auto"/>
        <w:ind w:firstLine="450"/>
        <w:jc w:val="both"/>
        <w:rPr>
          <w:rFonts w:ascii="Times New Roman" w:eastAsia="Times New Roman" w:hAnsi="Times New Roman" w:cs="Times New Roman"/>
          <w:color w:val="333333"/>
          <w:sz w:val="24"/>
          <w:szCs w:val="24"/>
          <w:lang w:eastAsia="uk-UA"/>
        </w:rPr>
      </w:pPr>
      <w:bookmarkStart w:id="2" w:name="n95"/>
      <w:bookmarkEnd w:id="2"/>
      <w:r w:rsidRPr="00CB2854">
        <w:rPr>
          <w:rFonts w:ascii="Times New Roman" w:eastAsia="Times New Roman" w:hAnsi="Times New Roman" w:cs="Times New Roman"/>
          <w:i/>
          <w:iCs/>
          <w:color w:val="333333"/>
          <w:sz w:val="24"/>
          <w:szCs w:val="24"/>
          <w:lang w:eastAsia="uk-UA"/>
        </w:rPr>
        <w:t>{Назва Постанови із змінами, внесеними згідно з Постановою КМ </w:t>
      </w:r>
      <w:hyperlink r:id="rId5" w:anchor="n10" w:tgtFrame="_blank" w:history="1">
        <w:r w:rsidRPr="00CB2854">
          <w:rPr>
            <w:rFonts w:ascii="Times New Roman" w:eastAsia="Times New Roman" w:hAnsi="Times New Roman" w:cs="Times New Roman"/>
            <w:i/>
            <w:iCs/>
            <w:color w:val="0000FF"/>
            <w:sz w:val="24"/>
            <w:szCs w:val="24"/>
            <w:u w:val="single"/>
            <w:lang w:eastAsia="uk-UA"/>
          </w:rPr>
          <w:t>№ 1363 від 22.12.2023</w:t>
        </w:r>
      </w:hyperlink>
      <w:r w:rsidRPr="00CB2854">
        <w:rPr>
          <w:rFonts w:ascii="Times New Roman" w:eastAsia="Times New Roman" w:hAnsi="Times New Roman" w:cs="Times New Roman"/>
          <w:i/>
          <w:iCs/>
          <w:color w:val="333333"/>
          <w:sz w:val="24"/>
          <w:szCs w:val="24"/>
          <w:lang w:eastAsia="uk-UA"/>
        </w:rPr>
        <w:t>}</w:t>
      </w:r>
    </w:p>
    <w:p w14:paraId="748E3491" w14:textId="77777777" w:rsidR="00CB2854" w:rsidRPr="00CB2854" w:rsidRDefault="00CB2854" w:rsidP="00CB2854">
      <w:pPr>
        <w:spacing w:before="150" w:after="300" w:line="240" w:lineRule="auto"/>
        <w:ind w:left="450" w:right="450"/>
        <w:rPr>
          <w:rFonts w:ascii="Times New Roman" w:eastAsia="Times New Roman" w:hAnsi="Times New Roman" w:cs="Times New Roman"/>
          <w:color w:val="333333"/>
          <w:sz w:val="24"/>
          <w:szCs w:val="24"/>
          <w:lang w:eastAsia="uk-UA"/>
        </w:rPr>
      </w:pPr>
      <w:bookmarkStart w:id="3" w:name="n52"/>
      <w:bookmarkEnd w:id="3"/>
      <w:r w:rsidRPr="00CB2854">
        <w:rPr>
          <w:rFonts w:ascii="Times New Roman" w:eastAsia="Times New Roman" w:hAnsi="Times New Roman" w:cs="Times New Roman"/>
          <w:color w:val="333333"/>
          <w:sz w:val="24"/>
          <w:szCs w:val="24"/>
          <w:lang w:eastAsia="uk-UA"/>
        </w:rPr>
        <w:t>{Із змінами, внесеними згідно з Постановами КМ</w:t>
      </w:r>
      <w:r w:rsidRPr="00CB2854">
        <w:rPr>
          <w:rFonts w:ascii="Times New Roman" w:eastAsia="Times New Roman" w:hAnsi="Times New Roman" w:cs="Times New Roman"/>
          <w:color w:val="333333"/>
          <w:sz w:val="24"/>
          <w:szCs w:val="24"/>
          <w:lang w:eastAsia="uk-UA"/>
        </w:rPr>
        <w:br/>
      </w:r>
      <w:hyperlink r:id="rId6" w:anchor="n2" w:tgtFrame="_blank" w:history="1">
        <w:r w:rsidRPr="00CB2854">
          <w:rPr>
            <w:rFonts w:ascii="Times New Roman" w:eastAsia="Times New Roman" w:hAnsi="Times New Roman" w:cs="Times New Roman"/>
            <w:color w:val="0000FF"/>
            <w:sz w:val="24"/>
            <w:szCs w:val="24"/>
            <w:u w:val="single"/>
            <w:lang w:eastAsia="uk-UA"/>
          </w:rPr>
          <w:t>№ 1108 від 28.11.2012</w:t>
        </w:r>
      </w:hyperlink>
      <w:r w:rsidRPr="00CB2854">
        <w:rPr>
          <w:rFonts w:ascii="Times New Roman" w:eastAsia="Times New Roman" w:hAnsi="Times New Roman" w:cs="Times New Roman"/>
          <w:color w:val="333333"/>
          <w:sz w:val="24"/>
          <w:szCs w:val="24"/>
          <w:lang w:eastAsia="uk-UA"/>
        </w:rPr>
        <w:br/>
      </w:r>
      <w:hyperlink r:id="rId7" w:anchor="n62" w:tgtFrame="_blank" w:history="1">
        <w:r w:rsidRPr="00CB2854">
          <w:rPr>
            <w:rFonts w:ascii="Times New Roman" w:eastAsia="Times New Roman" w:hAnsi="Times New Roman" w:cs="Times New Roman"/>
            <w:color w:val="0000FF"/>
            <w:sz w:val="24"/>
            <w:szCs w:val="24"/>
            <w:u w:val="single"/>
            <w:lang w:eastAsia="uk-UA"/>
          </w:rPr>
          <w:t>№ 822 від 13.11.2013</w:t>
        </w:r>
      </w:hyperlink>
      <w:r w:rsidRPr="00CB2854">
        <w:rPr>
          <w:rFonts w:ascii="Times New Roman" w:eastAsia="Times New Roman" w:hAnsi="Times New Roman" w:cs="Times New Roman"/>
          <w:color w:val="333333"/>
          <w:sz w:val="24"/>
          <w:szCs w:val="24"/>
          <w:lang w:eastAsia="uk-UA"/>
        </w:rPr>
        <w:br/>
      </w:r>
      <w:hyperlink r:id="rId8" w:anchor="n16" w:tgtFrame="_blank" w:history="1">
        <w:r w:rsidRPr="00CB2854">
          <w:rPr>
            <w:rFonts w:ascii="Times New Roman" w:eastAsia="Times New Roman" w:hAnsi="Times New Roman" w:cs="Times New Roman"/>
            <w:color w:val="0000FF"/>
            <w:sz w:val="24"/>
            <w:szCs w:val="24"/>
            <w:u w:val="single"/>
            <w:lang w:eastAsia="uk-UA"/>
          </w:rPr>
          <w:t>№ 125 від 30.04.2014</w:t>
        </w:r>
      </w:hyperlink>
      <w:r w:rsidRPr="00CB2854">
        <w:rPr>
          <w:rFonts w:ascii="Times New Roman" w:eastAsia="Times New Roman" w:hAnsi="Times New Roman" w:cs="Times New Roman"/>
          <w:color w:val="333333"/>
          <w:sz w:val="24"/>
          <w:szCs w:val="24"/>
          <w:lang w:eastAsia="uk-UA"/>
        </w:rPr>
        <w:br/>
      </w:r>
      <w:hyperlink r:id="rId9" w:anchor="n15" w:tgtFrame="_blank" w:history="1">
        <w:r w:rsidRPr="00CB2854">
          <w:rPr>
            <w:rFonts w:ascii="Times New Roman" w:eastAsia="Times New Roman" w:hAnsi="Times New Roman" w:cs="Times New Roman"/>
            <w:color w:val="0000FF"/>
            <w:sz w:val="24"/>
            <w:szCs w:val="24"/>
            <w:u w:val="single"/>
            <w:lang w:eastAsia="uk-UA"/>
          </w:rPr>
          <w:t>№ 383 від 27.08.2014</w:t>
        </w:r>
      </w:hyperlink>
      <w:r w:rsidRPr="00CB2854">
        <w:rPr>
          <w:rFonts w:ascii="Times New Roman" w:eastAsia="Times New Roman" w:hAnsi="Times New Roman" w:cs="Times New Roman"/>
          <w:color w:val="333333"/>
          <w:sz w:val="24"/>
          <w:szCs w:val="24"/>
          <w:lang w:eastAsia="uk-UA"/>
        </w:rPr>
        <w:br/>
      </w:r>
      <w:hyperlink r:id="rId10" w:anchor="n2" w:tgtFrame="_blank" w:history="1">
        <w:r w:rsidRPr="00CB2854">
          <w:rPr>
            <w:rFonts w:ascii="Times New Roman" w:eastAsia="Times New Roman" w:hAnsi="Times New Roman" w:cs="Times New Roman"/>
            <w:color w:val="0000FF"/>
            <w:sz w:val="24"/>
            <w:szCs w:val="24"/>
            <w:u w:val="single"/>
            <w:lang w:eastAsia="uk-UA"/>
          </w:rPr>
          <w:t>№ 602 від 19.08.2015</w:t>
        </w:r>
      </w:hyperlink>
      <w:r w:rsidRPr="00CB2854">
        <w:rPr>
          <w:rFonts w:ascii="Times New Roman" w:eastAsia="Times New Roman" w:hAnsi="Times New Roman" w:cs="Times New Roman"/>
          <w:color w:val="333333"/>
          <w:sz w:val="24"/>
          <w:szCs w:val="24"/>
          <w:lang w:eastAsia="uk-UA"/>
        </w:rPr>
        <w:br/>
      </w:r>
      <w:hyperlink r:id="rId11" w:anchor="n88" w:tgtFrame="_blank" w:history="1">
        <w:r w:rsidRPr="00CB2854">
          <w:rPr>
            <w:rFonts w:ascii="Times New Roman" w:eastAsia="Times New Roman" w:hAnsi="Times New Roman" w:cs="Times New Roman"/>
            <w:color w:val="0000FF"/>
            <w:sz w:val="24"/>
            <w:szCs w:val="24"/>
            <w:u w:val="single"/>
            <w:lang w:eastAsia="uk-UA"/>
          </w:rPr>
          <w:t>№ 148 від 18.02.2016</w:t>
        </w:r>
      </w:hyperlink>
      <w:r w:rsidRPr="00CB2854">
        <w:rPr>
          <w:rFonts w:ascii="Times New Roman" w:eastAsia="Times New Roman" w:hAnsi="Times New Roman" w:cs="Times New Roman"/>
          <w:color w:val="333333"/>
          <w:sz w:val="24"/>
          <w:szCs w:val="24"/>
          <w:lang w:eastAsia="uk-UA"/>
        </w:rPr>
        <w:br/>
      </w:r>
      <w:hyperlink r:id="rId12" w:anchor="n10" w:tgtFrame="_blank" w:history="1">
        <w:r w:rsidRPr="00CB2854">
          <w:rPr>
            <w:rFonts w:ascii="Times New Roman" w:eastAsia="Times New Roman" w:hAnsi="Times New Roman" w:cs="Times New Roman"/>
            <w:color w:val="0000FF"/>
            <w:sz w:val="24"/>
            <w:szCs w:val="24"/>
            <w:u w:val="single"/>
            <w:lang w:eastAsia="uk-UA"/>
          </w:rPr>
          <w:t>№ 159 від 10.03.2017</w:t>
        </w:r>
      </w:hyperlink>
      <w:r w:rsidRPr="00CB2854">
        <w:rPr>
          <w:rFonts w:ascii="Times New Roman" w:eastAsia="Times New Roman" w:hAnsi="Times New Roman" w:cs="Times New Roman"/>
          <w:color w:val="333333"/>
          <w:sz w:val="24"/>
          <w:szCs w:val="24"/>
          <w:lang w:eastAsia="uk-UA"/>
        </w:rPr>
        <w:br/>
      </w:r>
      <w:hyperlink r:id="rId13" w:anchor="n15" w:tgtFrame="_blank" w:history="1">
        <w:r w:rsidRPr="00CB2854">
          <w:rPr>
            <w:rFonts w:ascii="Times New Roman" w:eastAsia="Times New Roman" w:hAnsi="Times New Roman" w:cs="Times New Roman"/>
            <w:color w:val="0000FF"/>
            <w:sz w:val="24"/>
            <w:szCs w:val="24"/>
            <w:u w:val="single"/>
            <w:lang w:eastAsia="uk-UA"/>
          </w:rPr>
          <w:t>№ 126 від 28.02.2018</w:t>
        </w:r>
      </w:hyperlink>
      <w:r w:rsidRPr="00CB2854">
        <w:rPr>
          <w:rFonts w:ascii="Times New Roman" w:eastAsia="Times New Roman" w:hAnsi="Times New Roman" w:cs="Times New Roman"/>
          <w:color w:val="333333"/>
          <w:sz w:val="24"/>
          <w:szCs w:val="24"/>
          <w:lang w:eastAsia="uk-UA"/>
        </w:rPr>
        <w:br/>
      </w:r>
      <w:hyperlink r:id="rId14" w:anchor="n10" w:tgtFrame="_blank" w:history="1">
        <w:r w:rsidRPr="00CB2854">
          <w:rPr>
            <w:rFonts w:ascii="Times New Roman" w:eastAsia="Times New Roman" w:hAnsi="Times New Roman" w:cs="Times New Roman"/>
            <w:color w:val="0000FF"/>
            <w:sz w:val="24"/>
            <w:szCs w:val="24"/>
            <w:u w:val="single"/>
            <w:lang w:eastAsia="uk-UA"/>
          </w:rPr>
          <w:t>№ 176 від 14.03.2018</w:t>
        </w:r>
      </w:hyperlink>
      <w:r w:rsidRPr="00CB2854">
        <w:rPr>
          <w:rFonts w:ascii="Times New Roman" w:eastAsia="Times New Roman" w:hAnsi="Times New Roman" w:cs="Times New Roman"/>
          <w:color w:val="333333"/>
          <w:sz w:val="24"/>
          <w:szCs w:val="24"/>
          <w:lang w:eastAsia="uk-UA"/>
        </w:rPr>
        <w:br/>
      </w:r>
      <w:hyperlink r:id="rId15" w:anchor="n2" w:tgtFrame="_blank" w:history="1">
        <w:r w:rsidRPr="00CB2854">
          <w:rPr>
            <w:rFonts w:ascii="Times New Roman" w:eastAsia="Times New Roman" w:hAnsi="Times New Roman" w:cs="Times New Roman"/>
            <w:color w:val="0000FF"/>
            <w:sz w:val="24"/>
            <w:szCs w:val="24"/>
            <w:u w:val="single"/>
            <w:lang w:eastAsia="uk-UA"/>
          </w:rPr>
          <w:t>№ 728 від 12.09.2018</w:t>
        </w:r>
      </w:hyperlink>
      <w:r w:rsidRPr="00CB2854">
        <w:rPr>
          <w:rFonts w:ascii="Times New Roman" w:eastAsia="Times New Roman" w:hAnsi="Times New Roman" w:cs="Times New Roman"/>
          <w:color w:val="333333"/>
          <w:sz w:val="24"/>
          <w:szCs w:val="24"/>
          <w:lang w:eastAsia="uk-UA"/>
        </w:rPr>
        <w:br/>
      </w:r>
      <w:hyperlink r:id="rId16" w:anchor="n14" w:tgtFrame="_blank" w:history="1">
        <w:r w:rsidRPr="00CB2854">
          <w:rPr>
            <w:rFonts w:ascii="Times New Roman" w:eastAsia="Times New Roman" w:hAnsi="Times New Roman" w:cs="Times New Roman"/>
            <w:color w:val="0000FF"/>
            <w:sz w:val="24"/>
            <w:szCs w:val="24"/>
            <w:u w:val="single"/>
            <w:lang w:eastAsia="uk-UA"/>
          </w:rPr>
          <w:t>№ 246 від 20.03.2019</w:t>
        </w:r>
      </w:hyperlink>
      <w:r w:rsidRPr="00CB2854">
        <w:rPr>
          <w:rFonts w:ascii="Times New Roman" w:eastAsia="Times New Roman" w:hAnsi="Times New Roman" w:cs="Times New Roman"/>
          <w:color w:val="333333"/>
          <w:sz w:val="24"/>
          <w:szCs w:val="24"/>
          <w:lang w:eastAsia="uk-UA"/>
        </w:rPr>
        <w:br/>
      </w:r>
      <w:hyperlink r:id="rId17" w:anchor="n14" w:tgtFrame="_blank" w:history="1">
        <w:r w:rsidRPr="00CB2854">
          <w:rPr>
            <w:rFonts w:ascii="Times New Roman" w:eastAsia="Times New Roman" w:hAnsi="Times New Roman" w:cs="Times New Roman"/>
            <w:color w:val="0000FF"/>
            <w:sz w:val="24"/>
            <w:szCs w:val="24"/>
            <w:u w:val="single"/>
            <w:lang w:eastAsia="uk-UA"/>
          </w:rPr>
          <w:t>№ 1006 від 11.12.2019</w:t>
        </w:r>
      </w:hyperlink>
      <w:r w:rsidRPr="00CB2854">
        <w:rPr>
          <w:rFonts w:ascii="Times New Roman" w:eastAsia="Times New Roman" w:hAnsi="Times New Roman" w:cs="Times New Roman"/>
          <w:color w:val="333333"/>
          <w:sz w:val="24"/>
          <w:szCs w:val="24"/>
          <w:lang w:eastAsia="uk-UA"/>
        </w:rPr>
        <w:br/>
      </w:r>
      <w:hyperlink r:id="rId18" w:anchor="n16" w:tgtFrame="_blank" w:history="1">
        <w:r w:rsidRPr="00CB2854">
          <w:rPr>
            <w:rFonts w:ascii="Times New Roman" w:eastAsia="Times New Roman" w:hAnsi="Times New Roman" w:cs="Times New Roman"/>
            <w:color w:val="0000FF"/>
            <w:sz w:val="24"/>
            <w:szCs w:val="24"/>
            <w:u w:val="single"/>
            <w:lang w:eastAsia="uk-UA"/>
          </w:rPr>
          <w:t>№ 673 від 29.07.2020</w:t>
        </w:r>
      </w:hyperlink>
      <w:r w:rsidRPr="00CB2854">
        <w:rPr>
          <w:rFonts w:ascii="Times New Roman" w:eastAsia="Times New Roman" w:hAnsi="Times New Roman" w:cs="Times New Roman"/>
          <w:color w:val="333333"/>
          <w:sz w:val="24"/>
          <w:szCs w:val="24"/>
          <w:lang w:eastAsia="uk-UA"/>
        </w:rPr>
        <w:br/>
      </w:r>
      <w:hyperlink r:id="rId19" w:anchor="n112" w:tgtFrame="_blank" w:history="1">
        <w:r w:rsidRPr="00CB2854">
          <w:rPr>
            <w:rFonts w:ascii="Times New Roman" w:eastAsia="Times New Roman" w:hAnsi="Times New Roman" w:cs="Times New Roman"/>
            <w:color w:val="0000FF"/>
            <w:sz w:val="24"/>
            <w:szCs w:val="24"/>
            <w:u w:val="single"/>
            <w:lang w:eastAsia="uk-UA"/>
          </w:rPr>
          <w:t>№ 579 від 02.06.2021</w:t>
        </w:r>
      </w:hyperlink>
      <w:r w:rsidRPr="00CB2854">
        <w:rPr>
          <w:rFonts w:ascii="Times New Roman" w:eastAsia="Times New Roman" w:hAnsi="Times New Roman" w:cs="Times New Roman"/>
          <w:color w:val="333333"/>
          <w:sz w:val="24"/>
          <w:szCs w:val="24"/>
          <w:lang w:eastAsia="uk-UA"/>
        </w:rPr>
        <w:br/>
      </w:r>
      <w:hyperlink r:id="rId20" w:anchor="n114" w:tgtFrame="_blank" w:history="1">
        <w:r w:rsidRPr="00CB2854">
          <w:rPr>
            <w:rFonts w:ascii="Times New Roman" w:eastAsia="Times New Roman" w:hAnsi="Times New Roman" w:cs="Times New Roman"/>
            <w:color w:val="0000FF"/>
            <w:sz w:val="24"/>
            <w:szCs w:val="24"/>
            <w:u w:val="single"/>
            <w:lang w:eastAsia="uk-UA"/>
          </w:rPr>
          <w:t>№ 673 від 30.06.2021</w:t>
        </w:r>
      </w:hyperlink>
      <w:r w:rsidRPr="00CB2854">
        <w:rPr>
          <w:rFonts w:ascii="Times New Roman" w:eastAsia="Times New Roman" w:hAnsi="Times New Roman" w:cs="Times New Roman"/>
          <w:color w:val="333333"/>
          <w:sz w:val="24"/>
          <w:szCs w:val="24"/>
          <w:lang w:eastAsia="uk-UA"/>
        </w:rPr>
        <w:br/>
      </w:r>
      <w:hyperlink r:id="rId21" w:anchor="n9" w:tgtFrame="_blank" w:history="1">
        <w:r w:rsidRPr="00CB2854">
          <w:rPr>
            <w:rFonts w:ascii="Times New Roman" w:eastAsia="Times New Roman" w:hAnsi="Times New Roman" w:cs="Times New Roman"/>
            <w:color w:val="0000FF"/>
            <w:sz w:val="24"/>
            <w:szCs w:val="24"/>
            <w:u w:val="single"/>
            <w:lang w:eastAsia="uk-UA"/>
          </w:rPr>
          <w:t>№ 152 від 23.02.2022</w:t>
        </w:r>
      </w:hyperlink>
      <w:r w:rsidRPr="00CB2854">
        <w:rPr>
          <w:rFonts w:ascii="Times New Roman" w:eastAsia="Times New Roman" w:hAnsi="Times New Roman" w:cs="Times New Roman"/>
          <w:color w:val="333333"/>
          <w:sz w:val="24"/>
          <w:szCs w:val="24"/>
          <w:lang w:eastAsia="uk-UA"/>
        </w:rPr>
        <w:br/>
      </w:r>
      <w:hyperlink r:id="rId22" w:anchor="n2" w:tgtFrame="_blank" w:history="1">
        <w:r w:rsidRPr="00CB2854">
          <w:rPr>
            <w:rFonts w:ascii="Times New Roman" w:eastAsia="Times New Roman" w:hAnsi="Times New Roman" w:cs="Times New Roman"/>
            <w:color w:val="0000FF"/>
            <w:sz w:val="24"/>
            <w:szCs w:val="24"/>
            <w:u w:val="single"/>
            <w:lang w:eastAsia="uk-UA"/>
          </w:rPr>
          <w:t>№ 182 від 28.02.2023</w:t>
        </w:r>
      </w:hyperlink>
      <w:r w:rsidRPr="00CB2854">
        <w:rPr>
          <w:rFonts w:ascii="Times New Roman" w:eastAsia="Times New Roman" w:hAnsi="Times New Roman" w:cs="Times New Roman"/>
          <w:color w:val="333333"/>
          <w:sz w:val="24"/>
          <w:szCs w:val="24"/>
          <w:lang w:eastAsia="uk-UA"/>
        </w:rPr>
        <w:br/>
      </w:r>
      <w:hyperlink r:id="rId23" w:anchor="n2" w:tgtFrame="_blank" w:history="1">
        <w:r w:rsidRPr="00CB2854">
          <w:rPr>
            <w:rFonts w:ascii="Times New Roman" w:eastAsia="Times New Roman" w:hAnsi="Times New Roman" w:cs="Times New Roman"/>
            <w:color w:val="0000FF"/>
            <w:sz w:val="24"/>
            <w:szCs w:val="24"/>
            <w:u w:val="single"/>
            <w:lang w:eastAsia="uk-UA"/>
          </w:rPr>
          <w:t>№ 1363 від 22.12.2023</w:t>
        </w:r>
      </w:hyperlink>
      <w:r w:rsidRPr="00CB2854">
        <w:rPr>
          <w:rFonts w:ascii="Times New Roman" w:eastAsia="Times New Roman" w:hAnsi="Times New Roman" w:cs="Times New Roman"/>
          <w:color w:val="333333"/>
          <w:sz w:val="24"/>
          <w:szCs w:val="24"/>
          <w:lang w:eastAsia="uk-UA"/>
        </w:rPr>
        <w:br/>
      </w:r>
      <w:hyperlink r:id="rId24" w:anchor="n81" w:tgtFrame="_blank" w:history="1">
        <w:r w:rsidRPr="00CB2854">
          <w:rPr>
            <w:rFonts w:ascii="Times New Roman" w:eastAsia="Times New Roman" w:hAnsi="Times New Roman" w:cs="Times New Roman"/>
            <w:color w:val="0000FF"/>
            <w:sz w:val="24"/>
            <w:szCs w:val="24"/>
            <w:u w:val="single"/>
            <w:lang w:eastAsia="uk-UA"/>
          </w:rPr>
          <w:t>№ 864 від 30.07.2024</w:t>
        </w:r>
      </w:hyperlink>
      <w:r w:rsidRPr="00CB2854">
        <w:rPr>
          <w:rFonts w:ascii="Times New Roman" w:eastAsia="Times New Roman" w:hAnsi="Times New Roman" w:cs="Times New Roman"/>
          <w:color w:val="333333"/>
          <w:sz w:val="24"/>
          <w:szCs w:val="24"/>
          <w:lang w:eastAsia="uk-UA"/>
        </w:rPr>
        <w:t>}</w:t>
      </w:r>
    </w:p>
    <w:p w14:paraId="0E83A58D" w14:textId="77777777" w:rsidR="00CB2854" w:rsidRPr="00CB2854" w:rsidRDefault="00CB2854" w:rsidP="00CB2854">
      <w:pPr>
        <w:spacing w:after="150" w:line="240" w:lineRule="auto"/>
        <w:ind w:firstLine="450"/>
        <w:jc w:val="both"/>
        <w:rPr>
          <w:rFonts w:ascii="Times New Roman" w:eastAsia="Times New Roman" w:hAnsi="Times New Roman" w:cs="Times New Roman"/>
          <w:color w:val="333333"/>
          <w:sz w:val="24"/>
          <w:szCs w:val="24"/>
          <w:lang w:eastAsia="uk-UA"/>
        </w:rPr>
      </w:pPr>
      <w:bookmarkStart w:id="4" w:name="n4"/>
      <w:bookmarkEnd w:id="4"/>
      <w:r w:rsidRPr="00CB2854">
        <w:rPr>
          <w:rFonts w:ascii="Times New Roman" w:eastAsia="Times New Roman" w:hAnsi="Times New Roman" w:cs="Times New Roman"/>
          <w:color w:val="333333"/>
          <w:sz w:val="24"/>
          <w:szCs w:val="24"/>
          <w:lang w:eastAsia="uk-UA"/>
        </w:rPr>
        <w:t>Відповідно до частини сьомої статті 20 </w:t>
      </w:r>
      <w:hyperlink r:id="rId25" w:tgtFrame="_blank" w:history="1">
        <w:r w:rsidRPr="00CB2854">
          <w:rPr>
            <w:rFonts w:ascii="Times New Roman" w:eastAsia="Times New Roman" w:hAnsi="Times New Roman" w:cs="Times New Roman"/>
            <w:color w:val="0000FF"/>
            <w:sz w:val="24"/>
            <w:szCs w:val="24"/>
            <w:u w:val="single"/>
            <w:lang w:eastAsia="uk-UA"/>
          </w:rPr>
          <w:t>Бюджетного кодексу України</w:t>
        </w:r>
      </w:hyperlink>
      <w:r w:rsidRPr="00CB2854">
        <w:rPr>
          <w:rFonts w:ascii="Times New Roman" w:eastAsia="Times New Roman" w:hAnsi="Times New Roman" w:cs="Times New Roman"/>
          <w:color w:val="333333"/>
          <w:sz w:val="24"/>
          <w:szCs w:val="24"/>
          <w:lang w:eastAsia="uk-UA"/>
        </w:rPr>
        <w:t> Кабінет Міністрів України </w:t>
      </w:r>
      <w:r w:rsidRPr="00CB2854">
        <w:rPr>
          <w:rFonts w:ascii="Times New Roman" w:eastAsia="Times New Roman" w:hAnsi="Times New Roman" w:cs="Times New Roman"/>
          <w:b/>
          <w:bCs/>
          <w:color w:val="333333"/>
          <w:spacing w:val="30"/>
          <w:sz w:val="24"/>
          <w:szCs w:val="24"/>
          <w:lang w:eastAsia="uk-UA"/>
        </w:rPr>
        <w:t>постановляє:</w:t>
      </w:r>
    </w:p>
    <w:p w14:paraId="6B72C3E6" w14:textId="77777777" w:rsidR="00CB2854" w:rsidRPr="00CB2854" w:rsidRDefault="00CB2854" w:rsidP="00CB2854">
      <w:pPr>
        <w:spacing w:after="150" w:line="240" w:lineRule="auto"/>
        <w:ind w:firstLine="450"/>
        <w:jc w:val="both"/>
        <w:rPr>
          <w:rFonts w:ascii="Times New Roman" w:eastAsia="Times New Roman" w:hAnsi="Times New Roman" w:cs="Times New Roman"/>
          <w:color w:val="333333"/>
          <w:sz w:val="24"/>
          <w:szCs w:val="24"/>
          <w:lang w:eastAsia="uk-UA"/>
        </w:rPr>
      </w:pPr>
      <w:bookmarkStart w:id="5" w:name="n5"/>
      <w:bookmarkEnd w:id="5"/>
      <w:r w:rsidRPr="00CB2854">
        <w:rPr>
          <w:rFonts w:ascii="Times New Roman" w:eastAsia="Times New Roman" w:hAnsi="Times New Roman" w:cs="Times New Roman"/>
          <w:color w:val="333333"/>
          <w:sz w:val="24"/>
          <w:szCs w:val="24"/>
          <w:lang w:eastAsia="uk-UA"/>
        </w:rPr>
        <w:t>1. Затвердити </w:t>
      </w:r>
      <w:hyperlink r:id="rId26" w:anchor="n9" w:history="1">
        <w:r w:rsidRPr="00CB2854">
          <w:rPr>
            <w:rFonts w:ascii="Times New Roman" w:eastAsia="Times New Roman" w:hAnsi="Times New Roman" w:cs="Times New Roman"/>
            <w:color w:val="0000FF"/>
            <w:sz w:val="24"/>
            <w:szCs w:val="24"/>
            <w:u w:val="single"/>
            <w:lang w:eastAsia="uk-UA"/>
          </w:rPr>
          <w:t>Порядок використання коштів, передбачених у державному бюджеті для здійснення заходів державної </w:t>
        </w:r>
      </w:hyperlink>
      <w:hyperlink r:id="rId27" w:anchor="n9" w:history="1">
        <w:r w:rsidRPr="00CB2854">
          <w:rPr>
            <w:rFonts w:ascii="Times New Roman" w:eastAsia="Times New Roman" w:hAnsi="Times New Roman" w:cs="Times New Roman"/>
            <w:color w:val="0000FF"/>
            <w:sz w:val="24"/>
            <w:szCs w:val="24"/>
            <w:u w:val="single"/>
            <w:lang w:eastAsia="uk-UA"/>
          </w:rPr>
          <w:t>молодіжної політики та утвердження української національної та громадянської ідентичності</w:t>
        </w:r>
      </w:hyperlink>
      <w:r w:rsidRPr="00CB2854">
        <w:rPr>
          <w:rFonts w:ascii="Times New Roman" w:eastAsia="Times New Roman" w:hAnsi="Times New Roman" w:cs="Times New Roman"/>
          <w:color w:val="333333"/>
          <w:sz w:val="24"/>
          <w:szCs w:val="24"/>
          <w:lang w:eastAsia="uk-UA"/>
        </w:rPr>
        <w:t>, що додається.</w:t>
      </w:r>
    </w:p>
    <w:p w14:paraId="2CD238CE" w14:textId="77777777" w:rsidR="00CB2854" w:rsidRPr="00CB2854" w:rsidRDefault="00CB2854" w:rsidP="00CB2854">
      <w:pPr>
        <w:spacing w:after="150" w:line="240" w:lineRule="auto"/>
        <w:ind w:firstLine="450"/>
        <w:jc w:val="both"/>
        <w:rPr>
          <w:rFonts w:ascii="Times New Roman" w:eastAsia="Times New Roman" w:hAnsi="Times New Roman" w:cs="Times New Roman"/>
          <w:color w:val="333333"/>
          <w:sz w:val="24"/>
          <w:szCs w:val="24"/>
          <w:lang w:eastAsia="uk-UA"/>
        </w:rPr>
      </w:pPr>
      <w:bookmarkStart w:id="6" w:name="n96"/>
      <w:bookmarkEnd w:id="6"/>
      <w:r w:rsidRPr="00CB2854">
        <w:rPr>
          <w:rFonts w:ascii="Times New Roman" w:eastAsia="Times New Roman" w:hAnsi="Times New Roman" w:cs="Times New Roman"/>
          <w:i/>
          <w:iCs/>
          <w:color w:val="333333"/>
          <w:sz w:val="24"/>
          <w:szCs w:val="24"/>
          <w:lang w:eastAsia="uk-UA"/>
        </w:rPr>
        <w:t>{Пункт 1 із змінами, внесеними згідно з Постановою КМ </w:t>
      </w:r>
      <w:hyperlink r:id="rId28" w:anchor="n10" w:tgtFrame="_blank" w:history="1">
        <w:r w:rsidRPr="00CB2854">
          <w:rPr>
            <w:rFonts w:ascii="Times New Roman" w:eastAsia="Times New Roman" w:hAnsi="Times New Roman" w:cs="Times New Roman"/>
            <w:i/>
            <w:iCs/>
            <w:color w:val="0000FF"/>
            <w:sz w:val="24"/>
            <w:szCs w:val="24"/>
            <w:u w:val="single"/>
            <w:lang w:eastAsia="uk-UA"/>
          </w:rPr>
          <w:t>№ 1363 від 22.12.2023</w:t>
        </w:r>
      </w:hyperlink>
      <w:r w:rsidRPr="00CB2854">
        <w:rPr>
          <w:rFonts w:ascii="Times New Roman" w:eastAsia="Times New Roman" w:hAnsi="Times New Roman" w:cs="Times New Roman"/>
          <w:i/>
          <w:iCs/>
          <w:color w:val="333333"/>
          <w:sz w:val="24"/>
          <w:szCs w:val="24"/>
          <w:lang w:eastAsia="uk-UA"/>
        </w:rPr>
        <w:t>}</w:t>
      </w:r>
    </w:p>
    <w:p w14:paraId="17DA0032" w14:textId="77777777" w:rsidR="00CB2854" w:rsidRPr="00CB2854" w:rsidRDefault="00CB2854" w:rsidP="00CB2854">
      <w:pPr>
        <w:spacing w:after="150" w:line="240" w:lineRule="auto"/>
        <w:ind w:firstLine="450"/>
        <w:jc w:val="both"/>
        <w:rPr>
          <w:rFonts w:ascii="Times New Roman" w:eastAsia="Times New Roman" w:hAnsi="Times New Roman" w:cs="Times New Roman"/>
          <w:color w:val="333333"/>
          <w:sz w:val="24"/>
          <w:szCs w:val="24"/>
          <w:lang w:eastAsia="uk-UA"/>
        </w:rPr>
      </w:pPr>
      <w:bookmarkStart w:id="7" w:name="n6"/>
      <w:bookmarkEnd w:id="7"/>
      <w:r w:rsidRPr="00CB2854">
        <w:rPr>
          <w:rFonts w:ascii="Times New Roman" w:eastAsia="Times New Roman" w:hAnsi="Times New Roman" w:cs="Times New Roman"/>
          <w:color w:val="333333"/>
          <w:sz w:val="24"/>
          <w:szCs w:val="24"/>
          <w:lang w:eastAsia="uk-UA"/>
        </w:rPr>
        <w:t>2. Визнати такими, що втратили чинність, постанови Кабінету Міністрів України згідно з </w:t>
      </w:r>
      <w:hyperlink r:id="rId29" w:anchor="n39" w:history="1">
        <w:r w:rsidRPr="00CB2854">
          <w:rPr>
            <w:rFonts w:ascii="Times New Roman" w:eastAsia="Times New Roman" w:hAnsi="Times New Roman" w:cs="Times New Roman"/>
            <w:color w:val="0000FF"/>
            <w:sz w:val="24"/>
            <w:szCs w:val="24"/>
            <w:u w:val="single"/>
            <w:lang w:eastAsia="uk-UA"/>
          </w:rPr>
          <w:t>переліком</w:t>
        </w:r>
      </w:hyperlink>
      <w:r w:rsidRPr="00CB2854">
        <w:rPr>
          <w:rFonts w:ascii="Times New Roman" w:eastAsia="Times New Roman" w:hAnsi="Times New Roman" w:cs="Times New Roman"/>
          <w:color w:val="333333"/>
          <w:sz w:val="24"/>
          <w:szCs w:val="24"/>
          <w:lang w:eastAsia="uk-UA"/>
        </w:rPr>
        <w:t>, що додається.</w:t>
      </w:r>
    </w:p>
    <w:tbl>
      <w:tblPr>
        <w:tblW w:w="5000" w:type="pct"/>
        <w:tblCellMar>
          <w:left w:w="0" w:type="dxa"/>
          <w:right w:w="0" w:type="dxa"/>
        </w:tblCellMar>
        <w:tblLook w:val="04A0" w:firstRow="1" w:lastRow="0" w:firstColumn="1" w:lastColumn="0" w:noHBand="0" w:noVBand="1"/>
      </w:tblPr>
      <w:tblGrid>
        <w:gridCol w:w="2890"/>
        <w:gridCol w:w="6743"/>
      </w:tblGrid>
      <w:tr w:rsidR="00CB2854" w:rsidRPr="00CB2854" w14:paraId="2F78CA5F" w14:textId="77777777" w:rsidTr="00CB2854">
        <w:tc>
          <w:tcPr>
            <w:tcW w:w="1500" w:type="pct"/>
            <w:tcBorders>
              <w:top w:val="single" w:sz="2" w:space="0" w:color="auto"/>
              <w:left w:val="single" w:sz="2" w:space="0" w:color="auto"/>
              <w:bottom w:val="single" w:sz="2" w:space="0" w:color="auto"/>
              <w:right w:val="single" w:sz="2" w:space="0" w:color="auto"/>
            </w:tcBorders>
            <w:hideMark/>
          </w:tcPr>
          <w:p w14:paraId="21462AF9" w14:textId="77777777" w:rsidR="00CB2854" w:rsidRPr="00CB2854" w:rsidRDefault="00CB2854" w:rsidP="00CB2854">
            <w:pPr>
              <w:spacing w:before="300" w:after="150" w:line="240" w:lineRule="auto"/>
              <w:jc w:val="center"/>
              <w:rPr>
                <w:rFonts w:ascii="Times New Roman" w:eastAsia="Times New Roman" w:hAnsi="Times New Roman" w:cs="Times New Roman"/>
                <w:sz w:val="24"/>
                <w:szCs w:val="24"/>
                <w:lang w:eastAsia="uk-UA"/>
              </w:rPr>
            </w:pPr>
            <w:bookmarkStart w:id="8" w:name="n7"/>
            <w:bookmarkEnd w:id="8"/>
            <w:r w:rsidRPr="00CB2854">
              <w:rPr>
                <w:rFonts w:ascii="Times New Roman" w:eastAsia="Times New Roman" w:hAnsi="Times New Roman" w:cs="Times New Roman"/>
                <w:b/>
                <w:bCs/>
                <w:sz w:val="24"/>
                <w:szCs w:val="24"/>
                <w:lang w:eastAsia="uk-UA"/>
              </w:rPr>
              <w:lastRenderedPageBreak/>
              <w:t>Прем'єр-міністр України</w:t>
            </w:r>
          </w:p>
        </w:tc>
        <w:tc>
          <w:tcPr>
            <w:tcW w:w="3500" w:type="pct"/>
            <w:tcBorders>
              <w:top w:val="single" w:sz="2" w:space="0" w:color="auto"/>
              <w:left w:val="single" w:sz="2" w:space="0" w:color="auto"/>
              <w:bottom w:val="single" w:sz="2" w:space="0" w:color="auto"/>
              <w:right w:val="single" w:sz="2" w:space="0" w:color="auto"/>
            </w:tcBorders>
            <w:hideMark/>
          </w:tcPr>
          <w:p w14:paraId="1BEB5DC3" w14:textId="77777777" w:rsidR="00CB2854" w:rsidRPr="00CB2854" w:rsidRDefault="00CB2854" w:rsidP="00CB2854">
            <w:pPr>
              <w:spacing w:before="300" w:after="0" w:line="240" w:lineRule="auto"/>
              <w:jc w:val="right"/>
              <w:rPr>
                <w:rFonts w:ascii="Times New Roman" w:eastAsia="Times New Roman" w:hAnsi="Times New Roman" w:cs="Times New Roman"/>
                <w:sz w:val="24"/>
                <w:szCs w:val="24"/>
                <w:lang w:eastAsia="uk-UA"/>
              </w:rPr>
            </w:pPr>
            <w:r w:rsidRPr="00CB2854">
              <w:rPr>
                <w:rFonts w:ascii="Times New Roman" w:eastAsia="Times New Roman" w:hAnsi="Times New Roman" w:cs="Times New Roman"/>
                <w:b/>
                <w:bCs/>
                <w:sz w:val="24"/>
                <w:szCs w:val="24"/>
                <w:lang w:eastAsia="uk-UA"/>
              </w:rPr>
              <w:t>М.АЗАРОВ</w:t>
            </w:r>
          </w:p>
        </w:tc>
      </w:tr>
      <w:tr w:rsidR="00CB2854" w:rsidRPr="00CB2854" w14:paraId="6DB71728" w14:textId="77777777" w:rsidTr="00CB2854">
        <w:tc>
          <w:tcPr>
            <w:tcW w:w="0" w:type="auto"/>
            <w:tcBorders>
              <w:top w:val="single" w:sz="2" w:space="0" w:color="auto"/>
              <w:left w:val="single" w:sz="2" w:space="0" w:color="auto"/>
              <w:bottom w:val="single" w:sz="2" w:space="0" w:color="auto"/>
              <w:right w:val="single" w:sz="2" w:space="0" w:color="auto"/>
            </w:tcBorders>
            <w:hideMark/>
          </w:tcPr>
          <w:p w14:paraId="47F871C2" w14:textId="77777777" w:rsidR="00CB2854" w:rsidRPr="00CB2854" w:rsidRDefault="00CB2854" w:rsidP="00CB2854">
            <w:pPr>
              <w:spacing w:before="300" w:after="150" w:line="240" w:lineRule="auto"/>
              <w:jc w:val="center"/>
              <w:rPr>
                <w:rFonts w:ascii="Times New Roman" w:eastAsia="Times New Roman" w:hAnsi="Times New Roman" w:cs="Times New Roman"/>
                <w:sz w:val="24"/>
                <w:szCs w:val="24"/>
                <w:lang w:eastAsia="uk-UA"/>
              </w:rPr>
            </w:pPr>
            <w:r w:rsidRPr="00CB2854">
              <w:rPr>
                <w:rFonts w:ascii="Times New Roman" w:eastAsia="Times New Roman" w:hAnsi="Times New Roman" w:cs="Times New Roman"/>
                <w:b/>
                <w:bCs/>
                <w:sz w:val="24"/>
                <w:szCs w:val="24"/>
                <w:lang w:eastAsia="uk-UA"/>
              </w:rPr>
              <w:t>Інд. 70</w:t>
            </w:r>
          </w:p>
        </w:tc>
        <w:tc>
          <w:tcPr>
            <w:tcW w:w="0" w:type="auto"/>
            <w:tcBorders>
              <w:top w:val="single" w:sz="2" w:space="0" w:color="auto"/>
              <w:left w:val="single" w:sz="2" w:space="0" w:color="auto"/>
              <w:bottom w:val="single" w:sz="2" w:space="0" w:color="auto"/>
              <w:right w:val="single" w:sz="2" w:space="0" w:color="auto"/>
            </w:tcBorders>
            <w:hideMark/>
          </w:tcPr>
          <w:p w14:paraId="2130F1C0" w14:textId="77777777" w:rsidR="00CB2854" w:rsidRPr="00CB2854" w:rsidRDefault="00CB2854" w:rsidP="00CB2854">
            <w:pPr>
              <w:spacing w:before="300" w:after="0" w:line="240" w:lineRule="auto"/>
              <w:jc w:val="right"/>
              <w:rPr>
                <w:rFonts w:ascii="Times New Roman" w:eastAsia="Times New Roman" w:hAnsi="Times New Roman" w:cs="Times New Roman"/>
                <w:sz w:val="24"/>
                <w:szCs w:val="24"/>
                <w:lang w:eastAsia="uk-UA"/>
              </w:rPr>
            </w:pPr>
            <w:r w:rsidRPr="00CB2854">
              <w:rPr>
                <w:rFonts w:ascii="Times New Roman" w:eastAsia="Times New Roman" w:hAnsi="Times New Roman" w:cs="Times New Roman"/>
                <w:b/>
                <w:bCs/>
                <w:sz w:val="24"/>
                <w:szCs w:val="24"/>
                <w:lang w:eastAsia="uk-UA"/>
              </w:rPr>
              <w:br/>
            </w:r>
          </w:p>
        </w:tc>
      </w:tr>
    </w:tbl>
    <w:p w14:paraId="24005384" w14:textId="77777777" w:rsidR="00CB2854" w:rsidRPr="00CB2854" w:rsidRDefault="009E740D" w:rsidP="00CB2854">
      <w:pPr>
        <w:spacing w:after="0"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color w:val="333333"/>
          <w:sz w:val="24"/>
          <w:szCs w:val="24"/>
          <w:lang w:eastAsia="uk-UA"/>
        </w:rPr>
        <w:pict w14:anchorId="1ACBB48E">
          <v:rect id="_x0000_i1025" style="width:0;height:0" o:hralign="center" o:hrstd="t" o:hrnoshade="t" o:hr="t" fillcolor="black" stroked="f"/>
        </w:pict>
      </w:r>
    </w:p>
    <w:p w14:paraId="3B90BDB4" w14:textId="77777777" w:rsidR="00CB2854" w:rsidRPr="00CB2854" w:rsidRDefault="00CB2854" w:rsidP="00CB2854">
      <w:pPr>
        <w:spacing w:after="0" w:line="240" w:lineRule="auto"/>
        <w:rPr>
          <w:rFonts w:ascii="Times New Roman" w:eastAsia="Times New Roman" w:hAnsi="Times New Roman" w:cs="Times New Roman"/>
          <w:color w:val="333333"/>
          <w:sz w:val="24"/>
          <w:szCs w:val="24"/>
          <w:lang w:eastAsia="uk-UA"/>
        </w:rPr>
      </w:pPr>
      <w:bookmarkStart w:id="9" w:name="n49"/>
      <w:bookmarkEnd w:id="9"/>
      <w:r w:rsidRPr="00CB2854">
        <w:rPr>
          <w:rFonts w:ascii="Times New Roman" w:eastAsia="Times New Roman" w:hAnsi="Times New Roman" w:cs="Times New Roman"/>
          <w:color w:val="333333"/>
          <w:sz w:val="24"/>
          <w:szCs w:val="24"/>
          <w:lang w:eastAsia="uk-UA"/>
        </w:rPr>
        <w:br/>
      </w:r>
    </w:p>
    <w:tbl>
      <w:tblPr>
        <w:tblW w:w="5000" w:type="pct"/>
        <w:tblCellMar>
          <w:left w:w="0" w:type="dxa"/>
          <w:right w:w="0" w:type="dxa"/>
        </w:tblCellMar>
        <w:tblLook w:val="04A0" w:firstRow="1" w:lastRow="0" w:firstColumn="1" w:lastColumn="0" w:noHBand="0" w:noVBand="1"/>
      </w:tblPr>
      <w:tblGrid>
        <w:gridCol w:w="3853"/>
        <w:gridCol w:w="5780"/>
      </w:tblGrid>
      <w:tr w:rsidR="00CB2854" w:rsidRPr="00CB2854" w14:paraId="3812618E" w14:textId="77777777" w:rsidTr="00CB2854">
        <w:tc>
          <w:tcPr>
            <w:tcW w:w="2000" w:type="pct"/>
            <w:tcBorders>
              <w:top w:val="single" w:sz="2" w:space="0" w:color="auto"/>
              <w:left w:val="single" w:sz="2" w:space="0" w:color="auto"/>
              <w:bottom w:val="single" w:sz="2" w:space="0" w:color="auto"/>
              <w:right w:val="single" w:sz="2" w:space="0" w:color="auto"/>
            </w:tcBorders>
            <w:hideMark/>
          </w:tcPr>
          <w:p w14:paraId="3ACA788F" w14:textId="77777777" w:rsidR="00CB2854" w:rsidRPr="00CB2854" w:rsidRDefault="00CB2854" w:rsidP="00CB2854">
            <w:pPr>
              <w:spacing w:before="150" w:after="150" w:line="240" w:lineRule="auto"/>
              <w:rPr>
                <w:rFonts w:ascii="Times New Roman" w:eastAsia="Times New Roman" w:hAnsi="Times New Roman" w:cs="Times New Roman"/>
                <w:sz w:val="24"/>
                <w:szCs w:val="24"/>
                <w:lang w:eastAsia="uk-UA"/>
              </w:rPr>
            </w:pPr>
            <w:bookmarkStart w:id="10" w:name="n8"/>
            <w:bookmarkEnd w:id="10"/>
            <w:r w:rsidRPr="00CB2854">
              <w:rPr>
                <w:rFonts w:ascii="Times New Roman" w:eastAsia="Times New Roman" w:hAnsi="Times New Roman" w:cs="Times New Roman"/>
                <w:b/>
                <w:bCs/>
                <w:sz w:val="24"/>
                <w:szCs w:val="24"/>
                <w:lang w:eastAsia="uk-UA"/>
              </w:rPr>
              <w:br/>
            </w:r>
          </w:p>
        </w:tc>
        <w:tc>
          <w:tcPr>
            <w:tcW w:w="3000" w:type="pct"/>
            <w:tcBorders>
              <w:top w:val="single" w:sz="2" w:space="0" w:color="auto"/>
              <w:left w:val="single" w:sz="2" w:space="0" w:color="auto"/>
              <w:bottom w:val="single" w:sz="2" w:space="0" w:color="auto"/>
              <w:right w:val="single" w:sz="2" w:space="0" w:color="auto"/>
            </w:tcBorders>
            <w:hideMark/>
          </w:tcPr>
          <w:p w14:paraId="047FDB72" w14:textId="77777777" w:rsidR="00CB2854" w:rsidRPr="00CB2854" w:rsidRDefault="00CB2854" w:rsidP="00CB2854">
            <w:pPr>
              <w:spacing w:before="150" w:after="150" w:line="240" w:lineRule="auto"/>
              <w:jc w:val="center"/>
              <w:rPr>
                <w:rFonts w:ascii="Times New Roman" w:eastAsia="Times New Roman" w:hAnsi="Times New Roman" w:cs="Times New Roman"/>
                <w:sz w:val="24"/>
                <w:szCs w:val="24"/>
                <w:lang w:eastAsia="uk-UA"/>
              </w:rPr>
            </w:pPr>
            <w:r w:rsidRPr="00CB2854">
              <w:rPr>
                <w:rFonts w:ascii="Times New Roman" w:eastAsia="Times New Roman" w:hAnsi="Times New Roman" w:cs="Times New Roman"/>
                <w:b/>
                <w:bCs/>
                <w:sz w:val="24"/>
                <w:szCs w:val="24"/>
                <w:lang w:eastAsia="uk-UA"/>
              </w:rPr>
              <w:t>ЗАТВЕРДЖЕНО</w:t>
            </w:r>
            <w:r w:rsidRPr="00CB2854">
              <w:rPr>
                <w:rFonts w:ascii="Times New Roman" w:eastAsia="Times New Roman" w:hAnsi="Times New Roman" w:cs="Times New Roman"/>
                <w:sz w:val="24"/>
                <w:szCs w:val="24"/>
                <w:lang w:eastAsia="uk-UA"/>
              </w:rPr>
              <w:br/>
            </w:r>
            <w:r w:rsidRPr="00CB2854">
              <w:rPr>
                <w:rFonts w:ascii="Times New Roman" w:eastAsia="Times New Roman" w:hAnsi="Times New Roman" w:cs="Times New Roman"/>
                <w:b/>
                <w:bCs/>
                <w:sz w:val="24"/>
                <w:szCs w:val="24"/>
                <w:lang w:eastAsia="uk-UA"/>
              </w:rPr>
              <w:t>постановою Кабінету Міністрів України</w:t>
            </w:r>
            <w:r w:rsidRPr="00CB2854">
              <w:rPr>
                <w:rFonts w:ascii="Times New Roman" w:eastAsia="Times New Roman" w:hAnsi="Times New Roman" w:cs="Times New Roman"/>
                <w:sz w:val="24"/>
                <w:szCs w:val="24"/>
                <w:lang w:eastAsia="uk-UA"/>
              </w:rPr>
              <w:br/>
            </w:r>
            <w:r w:rsidRPr="00CB2854">
              <w:rPr>
                <w:rFonts w:ascii="Times New Roman" w:eastAsia="Times New Roman" w:hAnsi="Times New Roman" w:cs="Times New Roman"/>
                <w:b/>
                <w:bCs/>
                <w:sz w:val="24"/>
                <w:szCs w:val="24"/>
                <w:lang w:eastAsia="uk-UA"/>
              </w:rPr>
              <w:t>від 22 лютого 2012 р. № 116</w:t>
            </w:r>
          </w:p>
        </w:tc>
      </w:tr>
    </w:tbl>
    <w:p w14:paraId="343566D1" w14:textId="77777777" w:rsidR="00CB2854" w:rsidRPr="00CB2854" w:rsidRDefault="00CB2854" w:rsidP="00CB2854">
      <w:pPr>
        <w:spacing w:before="300" w:after="450" w:line="240" w:lineRule="auto"/>
        <w:ind w:left="450" w:right="450"/>
        <w:jc w:val="center"/>
        <w:rPr>
          <w:rFonts w:ascii="Times New Roman" w:eastAsia="Times New Roman" w:hAnsi="Times New Roman" w:cs="Times New Roman"/>
          <w:color w:val="333333"/>
          <w:sz w:val="24"/>
          <w:szCs w:val="24"/>
          <w:lang w:eastAsia="uk-UA"/>
        </w:rPr>
      </w:pPr>
      <w:bookmarkStart w:id="11" w:name="n9"/>
      <w:bookmarkEnd w:id="11"/>
      <w:r w:rsidRPr="00CB2854">
        <w:rPr>
          <w:rFonts w:ascii="Times New Roman" w:eastAsia="Times New Roman" w:hAnsi="Times New Roman" w:cs="Times New Roman"/>
          <w:b/>
          <w:bCs/>
          <w:color w:val="333333"/>
          <w:sz w:val="32"/>
          <w:szCs w:val="32"/>
          <w:lang w:eastAsia="uk-UA"/>
        </w:rPr>
        <w:t>ПОРЯДОК</w:t>
      </w:r>
      <w:r w:rsidRPr="00CB2854">
        <w:rPr>
          <w:rFonts w:ascii="Times New Roman" w:eastAsia="Times New Roman" w:hAnsi="Times New Roman" w:cs="Times New Roman"/>
          <w:color w:val="333333"/>
          <w:sz w:val="24"/>
          <w:szCs w:val="24"/>
          <w:lang w:eastAsia="uk-UA"/>
        </w:rPr>
        <w:br/>
      </w:r>
      <w:r w:rsidRPr="00CB2854">
        <w:rPr>
          <w:rFonts w:ascii="Times New Roman" w:eastAsia="Times New Roman" w:hAnsi="Times New Roman" w:cs="Times New Roman"/>
          <w:b/>
          <w:bCs/>
          <w:color w:val="333333"/>
          <w:sz w:val="32"/>
          <w:szCs w:val="32"/>
          <w:lang w:eastAsia="uk-UA"/>
        </w:rPr>
        <w:t>використання коштів, передбачених у державному бюджеті для здійснення заходів державної молодіжної політики та утвердження української національної та громадянської ідентичності</w:t>
      </w:r>
    </w:p>
    <w:p w14:paraId="7FB63EC8" w14:textId="77777777" w:rsidR="00CB2854" w:rsidRPr="00CB2854" w:rsidRDefault="00CB2854" w:rsidP="00CB2854">
      <w:pPr>
        <w:spacing w:after="150" w:line="240" w:lineRule="auto"/>
        <w:ind w:firstLine="450"/>
        <w:jc w:val="both"/>
        <w:rPr>
          <w:rFonts w:ascii="Times New Roman" w:eastAsia="Times New Roman" w:hAnsi="Times New Roman" w:cs="Times New Roman"/>
          <w:color w:val="333333"/>
          <w:sz w:val="24"/>
          <w:szCs w:val="24"/>
          <w:lang w:eastAsia="uk-UA"/>
        </w:rPr>
      </w:pPr>
      <w:bookmarkStart w:id="12" w:name="n97"/>
      <w:bookmarkEnd w:id="12"/>
      <w:r w:rsidRPr="00CB2854">
        <w:rPr>
          <w:rFonts w:ascii="Times New Roman" w:eastAsia="Times New Roman" w:hAnsi="Times New Roman" w:cs="Times New Roman"/>
          <w:i/>
          <w:iCs/>
          <w:color w:val="333333"/>
          <w:sz w:val="24"/>
          <w:szCs w:val="24"/>
          <w:lang w:eastAsia="uk-UA"/>
        </w:rPr>
        <w:t>{Назва Порядку із змінами, внесеними згідно з Постановою КМ </w:t>
      </w:r>
      <w:hyperlink r:id="rId30" w:anchor="n12" w:tgtFrame="_blank" w:history="1">
        <w:r w:rsidRPr="00CB2854">
          <w:rPr>
            <w:rFonts w:ascii="Times New Roman" w:eastAsia="Times New Roman" w:hAnsi="Times New Roman" w:cs="Times New Roman"/>
            <w:i/>
            <w:iCs/>
            <w:color w:val="0000FF"/>
            <w:sz w:val="24"/>
            <w:szCs w:val="24"/>
            <w:u w:val="single"/>
            <w:lang w:eastAsia="uk-UA"/>
          </w:rPr>
          <w:t>№ 1363 від 22.12.2023</w:t>
        </w:r>
      </w:hyperlink>
      <w:r w:rsidRPr="00CB2854">
        <w:rPr>
          <w:rFonts w:ascii="Times New Roman" w:eastAsia="Times New Roman" w:hAnsi="Times New Roman" w:cs="Times New Roman"/>
          <w:i/>
          <w:iCs/>
          <w:color w:val="333333"/>
          <w:sz w:val="24"/>
          <w:szCs w:val="24"/>
          <w:lang w:eastAsia="uk-UA"/>
        </w:rPr>
        <w:t>}</w:t>
      </w:r>
    </w:p>
    <w:p w14:paraId="0D937D37" w14:textId="77777777" w:rsidR="00CB2854" w:rsidRPr="00CB2854" w:rsidRDefault="00CB2854" w:rsidP="00CB2854">
      <w:pPr>
        <w:spacing w:after="150" w:line="240" w:lineRule="auto"/>
        <w:ind w:firstLine="450"/>
        <w:jc w:val="both"/>
        <w:rPr>
          <w:rFonts w:ascii="Times New Roman" w:eastAsia="Times New Roman" w:hAnsi="Times New Roman" w:cs="Times New Roman"/>
          <w:color w:val="333333"/>
          <w:sz w:val="24"/>
          <w:szCs w:val="24"/>
          <w:lang w:eastAsia="uk-UA"/>
        </w:rPr>
      </w:pPr>
      <w:bookmarkStart w:id="13" w:name="n10"/>
      <w:bookmarkEnd w:id="13"/>
      <w:r w:rsidRPr="00CB2854">
        <w:rPr>
          <w:rFonts w:ascii="Times New Roman" w:eastAsia="Times New Roman" w:hAnsi="Times New Roman" w:cs="Times New Roman"/>
          <w:color w:val="333333"/>
          <w:sz w:val="24"/>
          <w:szCs w:val="24"/>
          <w:lang w:eastAsia="uk-UA"/>
        </w:rPr>
        <w:t>1. Цей Порядок визначає механізм використання коштів, передбачених у державному бюджеті за програмою “Здійснення заходів державної молодіжної політики та утвердження української національної та громадської ідентичності” (далі - бюджетні кошти).</w:t>
      </w:r>
    </w:p>
    <w:p w14:paraId="6E375283" w14:textId="77777777" w:rsidR="00CB2854" w:rsidRPr="00CB2854" w:rsidRDefault="00CB2854" w:rsidP="00CB2854">
      <w:pPr>
        <w:spacing w:after="150" w:line="240" w:lineRule="auto"/>
        <w:ind w:firstLine="450"/>
        <w:jc w:val="both"/>
        <w:rPr>
          <w:rFonts w:ascii="Times New Roman" w:eastAsia="Times New Roman" w:hAnsi="Times New Roman" w:cs="Times New Roman"/>
          <w:color w:val="333333"/>
          <w:sz w:val="24"/>
          <w:szCs w:val="24"/>
          <w:lang w:eastAsia="uk-UA"/>
        </w:rPr>
      </w:pPr>
      <w:bookmarkStart w:id="14" w:name="n62"/>
      <w:bookmarkEnd w:id="14"/>
      <w:r w:rsidRPr="00CB2854">
        <w:rPr>
          <w:rFonts w:ascii="Times New Roman" w:eastAsia="Times New Roman" w:hAnsi="Times New Roman" w:cs="Times New Roman"/>
          <w:i/>
          <w:iCs/>
          <w:color w:val="333333"/>
          <w:sz w:val="24"/>
          <w:szCs w:val="24"/>
          <w:lang w:eastAsia="uk-UA"/>
        </w:rPr>
        <w:t>{Пункт 1 із змінами, внесеними згідно з Постановами КМ </w:t>
      </w:r>
      <w:hyperlink r:id="rId31" w:anchor="n17" w:tgtFrame="_blank" w:history="1">
        <w:r w:rsidRPr="00CB2854">
          <w:rPr>
            <w:rFonts w:ascii="Times New Roman" w:eastAsia="Times New Roman" w:hAnsi="Times New Roman" w:cs="Times New Roman"/>
            <w:i/>
            <w:iCs/>
            <w:color w:val="0000FF"/>
            <w:sz w:val="24"/>
            <w:szCs w:val="24"/>
            <w:u w:val="single"/>
            <w:lang w:eastAsia="uk-UA"/>
          </w:rPr>
          <w:t>№ 125 від 30.04.2014</w:t>
        </w:r>
      </w:hyperlink>
      <w:r w:rsidRPr="00CB2854">
        <w:rPr>
          <w:rFonts w:ascii="Times New Roman" w:eastAsia="Times New Roman" w:hAnsi="Times New Roman" w:cs="Times New Roman"/>
          <w:i/>
          <w:iCs/>
          <w:color w:val="333333"/>
          <w:sz w:val="24"/>
          <w:szCs w:val="24"/>
          <w:lang w:eastAsia="uk-UA"/>
        </w:rPr>
        <w:t>, </w:t>
      </w:r>
      <w:hyperlink r:id="rId32" w:anchor="n13" w:tgtFrame="_blank" w:history="1">
        <w:r w:rsidRPr="00CB2854">
          <w:rPr>
            <w:rFonts w:ascii="Times New Roman" w:eastAsia="Times New Roman" w:hAnsi="Times New Roman" w:cs="Times New Roman"/>
            <w:i/>
            <w:iCs/>
            <w:color w:val="0000FF"/>
            <w:sz w:val="24"/>
            <w:szCs w:val="24"/>
            <w:u w:val="single"/>
            <w:lang w:eastAsia="uk-UA"/>
          </w:rPr>
          <w:t>№ 1363 від 22.12.2023</w:t>
        </w:r>
      </w:hyperlink>
      <w:r w:rsidRPr="00CB2854">
        <w:rPr>
          <w:rFonts w:ascii="Times New Roman" w:eastAsia="Times New Roman" w:hAnsi="Times New Roman" w:cs="Times New Roman"/>
          <w:i/>
          <w:iCs/>
          <w:color w:val="333333"/>
          <w:sz w:val="24"/>
          <w:szCs w:val="24"/>
          <w:lang w:eastAsia="uk-UA"/>
        </w:rPr>
        <w:t>}</w:t>
      </w:r>
    </w:p>
    <w:p w14:paraId="5B6559E2" w14:textId="77777777" w:rsidR="00CB2854" w:rsidRPr="00CB2854" w:rsidRDefault="00CB2854" w:rsidP="00CB2854">
      <w:pPr>
        <w:spacing w:after="150" w:line="240" w:lineRule="auto"/>
        <w:ind w:firstLine="450"/>
        <w:jc w:val="both"/>
        <w:rPr>
          <w:rFonts w:ascii="Times New Roman" w:eastAsia="Times New Roman" w:hAnsi="Times New Roman" w:cs="Times New Roman"/>
          <w:color w:val="333333"/>
          <w:sz w:val="24"/>
          <w:szCs w:val="24"/>
          <w:lang w:eastAsia="uk-UA"/>
        </w:rPr>
      </w:pPr>
      <w:bookmarkStart w:id="15" w:name="n11"/>
      <w:bookmarkEnd w:id="15"/>
      <w:r w:rsidRPr="00CB2854">
        <w:rPr>
          <w:rFonts w:ascii="Times New Roman" w:eastAsia="Times New Roman" w:hAnsi="Times New Roman" w:cs="Times New Roman"/>
          <w:color w:val="333333"/>
          <w:sz w:val="24"/>
          <w:szCs w:val="24"/>
          <w:lang w:eastAsia="uk-UA"/>
        </w:rPr>
        <w:t xml:space="preserve">2. Головним розпорядником бюджетних коштів та відповідальним виконавцем бюджетної програми є </w:t>
      </w:r>
      <w:proofErr w:type="spellStart"/>
      <w:r w:rsidRPr="00CB2854">
        <w:rPr>
          <w:rFonts w:ascii="Times New Roman" w:eastAsia="Times New Roman" w:hAnsi="Times New Roman" w:cs="Times New Roman"/>
          <w:color w:val="333333"/>
          <w:sz w:val="24"/>
          <w:szCs w:val="24"/>
          <w:lang w:eastAsia="uk-UA"/>
        </w:rPr>
        <w:t>Мінмолодьспорт</w:t>
      </w:r>
      <w:proofErr w:type="spellEnd"/>
      <w:r w:rsidRPr="00CB2854">
        <w:rPr>
          <w:rFonts w:ascii="Times New Roman" w:eastAsia="Times New Roman" w:hAnsi="Times New Roman" w:cs="Times New Roman"/>
          <w:color w:val="333333"/>
          <w:sz w:val="24"/>
          <w:szCs w:val="24"/>
          <w:lang w:eastAsia="uk-UA"/>
        </w:rPr>
        <w:t>.</w:t>
      </w:r>
    </w:p>
    <w:p w14:paraId="5A361B53" w14:textId="77777777" w:rsidR="00CB2854" w:rsidRPr="00CB2854" w:rsidRDefault="00CB2854" w:rsidP="00CB2854">
      <w:pPr>
        <w:spacing w:after="150" w:line="240" w:lineRule="auto"/>
        <w:ind w:firstLine="450"/>
        <w:jc w:val="both"/>
        <w:rPr>
          <w:rFonts w:ascii="Times New Roman" w:eastAsia="Times New Roman" w:hAnsi="Times New Roman" w:cs="Times New Roman"/>
          <w:color w:val="333333"/>
          <w:sz w:val="24"/>
          <w:szCs w:val="24"/>
          <w:lang w:eastAsia="uk-UA"/>
        </w:rPr>
      </w:pPr>
      <w:bookmarkStart w:id="16" w:name="n54"/>
      <w:bookmarkEnd w:id="16"/>
      <w:r w:rsidRPr="00CB2854">
        <w:rPr>
          <w:rFonts w:ascii="Times New Roman" w:eastAsia="Times New Roman" w:hAnsi="Times New Roman" w:cs="Times New Roman"/>
          <w:i/>
          <w:iCs/>
          <w:color w:val="333333"/>
          <w:sz w:val="24"/>
          <w:szCs w:val="24"/>
          <w:lang w:eastAsia="uk-UA"/>
        </w:rPr>
        <w:t>{Абзац перший пункту 2 із змінами, внесеними згідно з Постановою КМ </w:t>
      </w:r>
      <w:hyperlink r:id="rId33" w:anchor="n64" w:tgtFrame="_blank" w:history="1">
        <w:r w:rsidRPr="00CB2854">
          <w:rPr>
            <w:rFonts w:ascii="Times New Roman" w:eastAsia="Times New Roman" w:hAnsi="Times New Roman" w:cs="Times New Roman"/>
            <w:i/>
            <w:iCs/>
            <w:color w:val="0000FF"/>
            <w:sz w:val="24"/>
            <w:szCs w:val="24"/>
            <w:u w:val="single"/>
            <w:lang w:eastAsia="uk-UA"/>
          </w:rPr>
          <w:t>№ 822 від 13.11.2013</w:t>
        </w:r>
      </w:hyperlink>
      <w:r w:rsidRPr="00CB2854">
        <w:rPr>
          <w:rFonts w:ascii="Times New Roman" w:eastAsia="Times New Roman" w:hAnsi="Times New Roman" w:cs="Times New Roman"/>
          <w:i/>
          <w:iCs/>
          <w:color w:val="333333"/>
          <w:sz w:val="24"/>
          <w:szCs w:val="24"/>
          <w:lang w:eastAsia="uk-UA"/>
        </w:rPr>
        <w:t>}</w:t>
      </w:r>
    </w:p>
    <w:p w14:paraId="68C33264" w14:textId="77777777" w:rsidR="00CB2854" w:rsidRPr="00CB2854" w:rsidRDefault="00CB2854" w:rsidP="00CB2854">
      <w:pPr>
        <w:spacing w:after="150" w:line="240" w:lineRule="auto"/>
        <w:ind w:firstLine="450"/>
        <w:jc w:val="both"/>
        <w:rPr>
          <w:rFonts w:ascii="Times New Roman" w:eastAsia="Times New Roman" w:hAnsi="Times New Roman" w:cs="Times New Roman"/>
          <w:color w:val="333333"/>
          <w:sz w:val="24"/>
          <w:szCs w:val="24"/>
          <w:lang w:eastAsia="uk-UA"/>
        </w:rPr>
      </w:pPr>
      <w:bookmarkStart w:id="17" w:name="n12"/>
      <w:bookmarkEnd w:id="17"/>
      <w:proofErr w:type="spellStart"/>
      <w:r w:rsidRPr="00CB2854">
        <w:rPr>
          <w:rFonts w:ascii="Times New Roman" w:eastAsia="Times New Roman" w:hAnsi="Times New Roman" w:cs="Times New Roman"/>
          <w:color w:val="333333"/>
          <w:sz w:val="24"/>
          <w:szCs w:val="24"/>
          <w:lang w:eastAsia="uk-UA"/>
        </w:rPr>
        <w:t>Мінмолодьспорт</w:t>
      </w:r>
      <w:proofErr w:type="spellEnd"/>
      <w:r w:rsidRPr="00CB2854">
        <w:rPr>
          <w:rFonts w:ascii="Times New Roman" w:eastAsia="Times New Roman" w:hAnsi="Times New Roman" w:cs="Times New Roman"/>
          <w:color w:val="333333"/>
          <w:sz w:val="24"/>
          <w:szCs w:val="24"/>
          <w:lang w:eastAsia="uk-UA"/>
        </w:rPr>
        <w:t xml:space="preserve"> визначає розпорядників бюджетних коштів нижчого рівня та одержувачів бюджетних коштів, які виконують програми і здійснюють заходи щодо реалізації державної молодіжної політики та утвердження української національної та громадянської ідентичності (далі - розпорядники та одержувачі бюджетних коштів).</w:t>
      </w:r>
    </w:p>
    <w:p w14:paraId="23710E1B" w14:textId="77777777" w:rsidR="00CB2854" w:rsidRPr="00CB2854" w:rsidRDefault="00CB2854" w:rsidP="00CB2854">
      <w:pPr>
        <w:spacing w:after="150" w:line="240" w:lineRule="auto"/>
        <w:ind w:firstLine="450"/>
        <w:jc w:val="both"/>
        <w:rPr>
          <w:rFonts w:ascii="Times New Roman" w:eastAsia="Times New Roman" w:hAnsi="Times New Roman" w:cs="Times New Roman"/>
          <w:color w:val="333333"/>
          <w:sz w:val="24"/>
          <w:szCs w:val="24"/>
          <w:lang w:eastAsia="uk-UA"/>
        </w:rPr>
      </w:pPr>
      <w:bookmarkStart w:id="18" w:name="n55"/>
      <w:bookmarkEnd w:id="18"/>
      <w:r w:rsidRPr="00CB2854">
        <w:rPr>
          <w:rFonts w:ascii="Times New Roman" w:eastAsia="Times New Roman" w:hAnsi="Times New Roman" w:cs="Times New Roman"/>
          <w:i/>
          <w:iCs/>
          <w:color w:val="333333"/>
          <w:sz w:val="24"/>
          <w:szCs w:val="24"/>
          <w:lang w:eastAsia="uk-UA"/>
        </w:rPr>
        <w:t>{Абзац другий пункту 2 із змінами, внесеними згідно з Постановами КМ </w:t>
      </w:r>
      <w:hyperlink r:id="rId34" w:anchor="n65" w:tgtFrame="_blank" w:history="1">
        <w:r w:rsidRPr="00CB2854">
          <w:rPr>
            <w:rFonts w:ascii="Times New Roman" w:eastAsia="Times New Roman" w:hAnsi="Times New Roman" w:cs="Times New Roman"/>
            <w:i/>
            <w:iCs/>
            <w:color w:val="0000FF"/>
            <w:sz w:val="24"/>
            <w:szCs w:val="24"/>
            <w:u w:val="single"/>
            <w:lang w:eastAsia="uk-UA"/>
          </w:rPr>
          <w:t>№ 822 від 13.11.2013</w:t>
        </w:r>
      </w:hyperlink>
      <w:r w:rsidRPr="00CB2854">
        <w:rPr>
          <w:rFonts w:ascii="Times New Roman" w:eastAsia="Times New Roman" w:hAnsi="Times New Roman" w:cs="Times New Roman"/>
          <w:i/>
          <w:iCs/>
          <w:color w:val="333333"/>
          <w:sz w:val="24"/>
          <w:szCs w:val="24"/>
          <w:lang w:eastAsia="uk-UA"/>
        </w:rPr>
        <w:t>, </w:t>
      </w:r>
      <w:hyperlink r:id="rId35" w:anchor="n14" w:tgtFrame="_blank" w:history="1">
        <w:r w:rsidRPr="00CB2854">
          <w:rPr>
            <w:rFonts w:ascii="Times New Roman" w:eastAsia="Times New Roman" w:hAnsi="Times New Roman" w:cs="Times New Roman"/>
            <w:i/>
            <w:iCs/>
            <w:color w:val="0000FF"/>
            <w:sz w:val="24"/>
            <w:szCs w:val="24"/>
            <w:u w:val="single"/>
            <w:lang w:eastAsia="uk-UA"/>
          </w:rPr>
          <w:t>№ 1363 від 22.12.2023</w:t>
        </w:r>
      </w:hyperlink>
      <w:r w:rsidRPr="00CB2854">
        <w:rPr>
          <w:rFonts w:ascii="Times New Roman" w:eastAsia="Times New Roman" w:hAnsi="Times New Roman" w:cs="Times New Roman"/>
          <w:i/>
          <w:iCs/>
          <w:color w:val="333333"/>
          <w:sz w:val="24"/>
          <w:szCs w:val="24"/>
          <w:lang w:eastAsia="uk-UA"/>
        </w:rPr>
        <w:t>}</w:t>
      </w:r>
    </w:p>
    <w:p w14:paraId="4336EB3D" w14:textId="77777777" w:rsidR="00CB2854" w:rsidRPr="00CB2854" w:rsidRDefault="00CB2854" w:rsidP="00CB2854">
      <w:pPr>
        <w:spacing w:after="150" w:line="240" w:lineRule="auto"/>
        <w:ind w:firstLine="450"/>
        <w:jc w:val="both"/>
        <w:rPr>
          <w:rFonts w:ascii="Times New Roman" w:eastAsia="Times New Roman" w:hAnsi="Times New Roman" w:cs="Times New Roman"/>
          <w:color w:val="333333"/>
          <w:sz w:val="24"/>
          <w:szCs w:val="24"/>
          <w:lang w:eastAsia="uk-UA"/>
        </w:rPr>
      </w:pPr>
      <w:bookmarkStart w:id="19" w:name="n13"/>
      <w:bookmarkEnd w:id="19"/>
      <w:r w:rsidRPr="00CB2854">
        <w:rPr>
          <w:rFonts w:ascii="Times New Roman" w:eastAsia="Times New Roman" w:hAnsi="Times New Roman" w:cs="Times New Roman"/>
          <w:color w:val="333333"/>
          <w:sz w:val="24"/>
          <w:szCs w:val="24"/>
          <w:lang w:eastAsia="uk-UA"/>
        </w:rPr>
        <w:t>3. З метою забезпечення реалізації державної молодіжної політики та утвердження української національної та громадянської ідентичності бюджетні кошти спрямовуються на:</w:t>
      </w:r>
    </w:p>
    <w:p w14:paraId="2CEB5D4D" w14:textId="77777777" w:rsidR="00CB2854" w:rsidRPr="00CB2854" w:rsidRDefault="00CB2854" w:rsidP="00CB2854">
      <w:pPr>
        <w:spacing w:after="150" w:line="240" w:lineRule="auto"/>
        <w:ind w:firstLine="450"/>
        <w:jc w:val="both"/>
        <w:rPr>
          <w:rFonts w:ascii="Times New Roman" w:eastAsia="Times New Roman" w:hAnsi="Times New Roman" w:cs="Times New Roman"/>
          <w:color w:val="333333"/>
          <w:sz w:val="24"/>
          <w:szCs w:val="24"/>
          <w:lang w:eastAsia="uk-UA"/>
        </w:rPr>
      </w:pPr>
      <w:bookmarkStart w:id="20" w:name="n98"/>
      <w:bookmarkEnd w:id="20"/>
      <w:r w:rsidRPr="00CB2854">
        <w:rPr>
          <w:rFonts w:ascii="Times New Roman" w:eastAsia="Times New Roman" w:hAnsi="Times New Roman" w:cs="Times New Roman"/>
          <w:i/>
          <w:iCs/>
          <w:color w:val="333333"/>
          <w:sz w:val="24"/>
          <w:szCs w:val="24"/>
          <w:lang w:eastAsia="uk-UA"/>
        </w:rPr>
        <w:t>{Абзац перший пункту 3 із змінами, внесеними згідно з Постановою КМ </w:t>
      </w:r>
      <w:hyperlink r:id="rId36" w:anchor="n15" w:tgtFrame="_blank" w:history="1">
        <w:r w:rsidRPr="00CB2854">
          <w:rPr>
            <w:rFonts w:ascii="Times New Roman" w:eastAsia="Times New Roman" w:hAnsi="Times New Roman" w:cs="Times New Roman"/>
            <w:i/>
            <w:iCs/>
            <w:color w:val="0000FF"/>
            <w:sz w:val="24"/>
            <w:szCs w:val="24"/>
            <w:u w:val="single"/>
            <w:lang w:eastAsia="uk-UA"/>
          </w:rPr>
          <w:t>№ 1363 від 22.12.2023</w:t>
        </w:r>
      </w:hyperlink>
      <w:r w:rsidRPr="00CB2854">
        <w:rPr>
          <w:rFonts w:ascii="Times New Roman" w:eastAsia="Times New Roman" w:hAnsi="Times New Roman" w:cs="Times New Roman"/>
          <w:i/>
          <w:iCs/>
          <w:color w:val="333333"/>
          <w:sz w:val="24"/>
          <w:szCs w:val="24"/>
          <w:lang w:eastAsia="uk-UA"/>
        </w:rPr>
        <w:t>}</w:t>
      </w:r>
    </w:p>
    <w:p w14:paraId="5C671A27" w14:textId="77777777" w:rsidR="00CB2854" w:rsidRPr="00CB2854" w:rsidRDefault="00CB2854" w:rsidP="00CB2854">
      <w:pPr>
        <w:spacing w:after="150" w:line="240" w:lineRule="auto"/>
        <w:ind w:firstLine="450"/>
        <w:jc w:val="both"/>
        <w:rPr>
          <w:rFonts w:ascii="Times New Roman" w:eastAsia="Times New Roman" w:hAnsi="Times New Roman" w:cs="Times New Roman"/>
          <w:color w:val="333333"/>
          <w:sz w:val="24"/>
          <w:szCs w:val="24"/>
          <w:lang w:eastAsia="uk-UA"/>
        </w:rPr>
      </w:pPr>
      <w:bookmarkStart w:id="21" w:name="n66"/>
      <w:bookmarkEnd w:id="21"/>
      <w:r w:rsidRPr="00CB2854">
        <w:rPr>
          <w:rFonts w:ascii="Times New Roman" w:eastAsia="Times New Roman" w:hAnsi="Times New Roman" w:cs="Times New Roman"/>
          <w:color w:val="333333"/>
          <w:sz w:val="24"/>
          <w:szCs w:val="24"/>
          <w:lang w:eastAsia="uk-UA"/>
        </w:rPr>
        <w:t>1) виплату грантів Президента України для обдарованої молоді та Премії Кабінету Міністрів України за особливі досягнення молоді у розбудові України;</w:t>
      </w:r>
    </w:p>
    <w:p w14:paraId="7A63396F" w14:textId="77777777" w:rsidR="00CB2854" w:rsidRPr="00CB2854" w:rsidRDefault="00CB2854" w:rsidP="00CB2854">
      <w:pPr>
        <w:spacing w:after="150" w:line="240" w:lineRule="auto"/>
        <w:ind w:firstLine="450"/>
        <w:jc w:val="both"/>
        <w:rPr>
          <w:rFonts w:ascii="Times New Roman" w:eastAsia="Times New Roman" w:hAnsi="Times New Roman" w:cs="Times New Roman"/>
          <w:color w:val="333333"/>
          <w:sz w:val="24"/>
          <w:szCs w:val="24"/>
          <w:lang w:eastAsia="uk-UA"/>
        </w:rPr>
      </w:pPr>
      <w:bookmarkStart w:id="22" w:name="n67"/>
      <w:bookmarkEnd w:id="22"/>
      <w:r w:rsidRPr="00CB2854">
        <w:rPr>
          <w:rFonts w:ascii="Times New Roman" w:eastAsia="Times New Roman" w:hAnsi="Times New Roman" w:cs="Times New Roman"/>
          <w:color w:val="333333"/>
          <w:sz w:val="24"/>
          <w:szCs w:val="24"/>
          <w:lang w:eastAsia="uk-UA"/>
        </w:rPr>
        <w:t>2) виконання Державної цільової соціальної програми “Молодь України” на 2021-2025 роки, затвердженої постановою Кабінету Міністрів України від 2 червня 2021 р. № 579, зокрема:</w:t>
      </w:r>
    </w:p>
    <w:p w14:paraId="4B9F4D69" w14:textId="77777777" w:rsidR="00CB2854" w:rsidRPr="00CB2854" w:rsidRDefault="00CB2854" w:rsidP="00CB2854">
      <w:pPr>
        <w:spacing w:after="150" w:line="240" w:lineRule="auto"/>
        <w:ind w:firstLine="450"/>
        <w:jc w:val="both"/>
        <w:rPr>
          <w:rFonts w:ascii="Times New Roman" w:eastAsia="Times New Roman" w:hAnsi="Times New Roman" w:cs="Times New Roman"/>
          <w:color w:val="333333"/>
          <w:sz w:val="24"/>
          <w:szCs w:val="24"/>
          <w:lang w:eastAsia="uk-UA"/>
        </w:rPr>
      </w:pPr>
      <w:bookmarkStart w:id="23" w:name="n89"/>
      <w:bookmarkEnd w:id="23"/>
      <w:r w:rsidRPr="00CB2854">
        <w:rPr>
          <w:rFonts w:ascii="Times New Roman" w:eastAsia="Times New Roman" w:hAnsi="Times New Roman" w:cs="Times New Roman"/>
          <w:i/>
          <w:iCs/>
          <w:color w:val="333333"/>
          <w:sz w:val="24"/>
          <w:szCs w:val="24"/>
          <w:lang w:eastAsia="uk-UA"/>
        </w:rPr>
        <w:t>{Абзац перший підпункту 2 пункту 3 в редакції Постанови КМ </w:t>
      </w:r>
      <w:hyperlink r:id="rId37" w:anchor="n113" w:tgtFrame="_blank" w:history="1">
        <w:r w:rsidRPr="00CB2854">
          <w:rPr>
            <w:rFonts w:ascii="Times New Roman" w:eastAsia="Times New Roman" w:hAnsi="Times New Roman" w:cs="Times New Roman"/>
            <w:i/>
            <w:iCs/>
            <w:color w:val="0000FF"/>
            <w:sz w:val="24"/>
            <w:szCs w:val="24"/>
            <w:u w:val="single"/>
            <w:lang w:eastAsia="uk-UA"/>
          </w:rPr>
          <w:t>№ 579 від 02.06.2021</w:t>
        </w:r>
      </w:hyperlink>
      <w:r w:rsidRPr="00CB2854">
        <w:rPr>
          <w:rFonts w:ascii="Times New Roman" w:eastAsia="Times New Roman" w:hAnsi="Times New Roman" w:cs="Times New Roman"/>
          <w:i/>
          <w:iCs/>
          <w:color w:val="333333"/>
          <w:sz w:val="24"/>
          <w:szCs w:val="24"/>
          <w:lang w:eastAsia="uk-UA"/>
        </w:rPr>
        <w:t>}</w:t>
      </w:r>
    </w:p>
    <w:p w14:paraId="3969992D" w14:textId="77777777" w:rsidR="00CB2854" w:rsidRPr="00CB2854" w:rsidRDefault="00CB2854" w:rsidP="00CB2854">
      <w:pPr>
        <w:spacing w:after="150" w:line="240" w:lineRule="auto"/>
        <w:ind w:firstLine="450"/>
        <w:jc w:val="both"/>
        <w:rPr>
          <w:rFonts w:ascii="Times New Roman" w:eastAsia="Times New Roman" w:hAnsi="Times New Roman" w:cs="Times New Roman"/>
          <w:color w:val="333333"/>
          <w:sz w:val="24"/>
          <w:szCs w:val="24"/>
          <w:lang w:eastAsia="uk-UA"/>
        </w:rPr>
      </w:pPr>
      <w:bookmarkStart w:id="24" w:name="n68"/>
      <w:bookmarkEnd w:id="24"/>
      <w:r w:rsidRPr="00CB2854">
        <w:rPr>
          <w:rFonts w:ascii="Times New Roman" w:eastAsia="Times New Roman" w:hAnsi="Times New Roman" w:cs="Times New Roman"/>
          <w:color w:val="333333"/>
          <w:sz w:val="24"/>
          <w:szCs w:val="24"/>
          <w:lang w:eastAsia="uk-UA"/>
        </w:rPr>
        <w:lastRenderedPageBreak/>
        <w:t xml:space="preserve">здійснення всеукраїнських та міжнародних заходів, виконання яких покладено на </w:t>
      </w:r>
      <w:proofErr w:type="spellStart"/>
      <w:r w:rsidRPr="00CB2854">
        <w:rPr>
          <w:rFonts w:ascii="Times New Roman" w:eastAsia="Times New Roman" w:hAnsi="Times New Roman" w:cs="Times New Roman"/>
          <w:color w:val="333333"/>
          <w:sz w:val="24"/>
          <w:szCs w:val="24"/>
          <w:lang w:eastAsia="uk-UA"/>
        </w:rPr>
        <w:t>Мінмолодьспорт</w:t>
      </w:r>
      <w:proofErr w:type="spellEnd"/>
      <w:r w:rsidRPr="00CB2854">
        <w:rPr>
          <w:rFonts w:ascii="Times New Roman" w:eastAsia="Times New Roman" w:hAnsi="Times New Roman" w:cs="Times New Roman"/>
          <w:color w:val="333333"/>
          <w:sz w:val="24"/>
          <w:szCs w:val="24"/>
          <w:lang w:eastAsia="uk-UA"/>
        </w:rPr>
        <w:t>;</w:t>
      </w:r>
    </w:p>
    <w:p w14:paraId="232619A2" w14:textId="77777777" w:rsidR="00CB2854" w:rsidRPr="00CB2854" w:rsidRDefault="00CB2854" w:rsidP="00CB2854">
      <w:pPr>
        <w:spacing w:after="150" w:line="240" w:lineRule="auto"/>
        <w:ind w:firstLine="450"/>
        <w:jc w:val="both"/>
        <w:rPr>
          <w:rFonts w:ascii="Times New Roman" w:eastAsia="Times New Roman" w:hAnsi="Times New Roman" w:cs="Times New Roman"/>
          <w:color w:val="333333"/>
          <w:sz w:val="24"/>
          <w:szCs w:val="24"/>
          <w:lang w:eastAsia="uk-UA"/>
        </w:rPr>
      </w:pPr>
      <w:bookmarkStart w:id="25" w:name="n69"/>
      <w:bookmarkEnd w:id="25"/>
      <w:r w:rsidRPr="00CB2854">
        <w:rPr>
          <w:rFonts w:ascii="Times New Roman" w:eastAsia="Times New Roman" w:hAnsi="Times New Roman" w:cs="Times New Roman"/>
          <w:color w:val="333333"/>
          <w:sz w:val="24"/>
          <w:szCs w:val="24"/>
          <w:lang w:eastAsia="uk-UA"/>
        </w:rPr>
        <w:t>надання фінансової підтримки молодіжним та дитячим громадським організаціям (далі - громадські організації) для виконання загальнодержавних програм і здійснення заходів щодо дітей, молоді, жінок та сім’ї;</w:t>
      </w:r>
    </w:p>
    <w:p w14:paraId="07B21DDE" w14:textId="77777777" w:rsidR="00CB2854" w:rsidRPr="00CB2854" w:rsidRDefault="00CB2854" w:rsidP="00CB2854">
      <w:pPr>
        <w:spacing w:after="150" w:line="240" w:lineRule="auto"/>
        <w:ind w:firstLine="450"/>
        <w:jc w:val="both"/>
        <w:rPr>
          <w:rFonts w:ascii="Times New Roman" w:eastAsia="Times New Roman" w:hAnsi="Times New Roman" w:cs="Times New Roman"/>
          <w:color w:val="333333"/>
          <w:sz w:val="24"/>
          <w:szCs w:val="24"/>
          <w:lang w:eastAsia="uk-UA"/>
        </w:rPr>
      </w:pPr>
      <w:bookmarkStart w:id="26" w:name="n70"/>
      <w:bookmarkEnd w:id="26"/>
      <w:r w:rsidRPr="00CB2854">
        <w:rPr>
          <w:rFonts w:ascii="Times New Roman" w:eastAsia="Times New Roman" w:hAnsi="Times New Roman" w:cs="Times New Roman"/>
          <w:color w:val="333333"/>
          <w:sz w:val="24"/>
          <w:szCs w:val="24"/>
          <w:lang w:eastAsia="uk-UA"/>
        </w:rPr>
        <w:t>здійснення обмінів молоддю та проведення відповідних заходів з метою виконання </w:t>
      </w:r>
      <w:hyperlink r:id="rId38" w:tgtFrame="_blank" w:history="1">
        <w:r w:rsidRPr="00CB2854">
          <w:rPr>
            <w:rFonts w:ascii="Times New Roman" w:eastAsia="Times New Roman" w:hAnsi="Times New Roman" w:cs="Times New Roman"/>
            <w:color w:val="0000FF"/>
            <w:sz w:val="24"/>
            <w:szCs w:val="24"/>
            <w:u w:val="single"/>
            <w:lang w:eastAsia="uk-UA"/>
          </w:rPr>
          <w:t>Угоди між Урядом України та Урядом Литовської Республіки про Раду обмінів молоддю України та Литви</w:t>
        </w:r>
      </w:hyperlink>
      <w:r w:rsidRPr="00CB2854">
        <w:rPr>
          <w:rFonts w:ascii="Times New Roman" w:eastAsia="Times New Roman" w:hAnsi="Times New Roman" w:cs="Times New Roman"/>
          <w:color w:val="333333"/>
          <w:sz w:val="24"/>
          <w:szCs w:val="24"/>
          <w:lang w:eastAsia="uk-UA"/>
        </w:rPr>
        <w:t>, затвердженої постановою Кабінету Міністрів України від 9 грудня 2015 р. </w:t>
      </w:r>
      <w:hyperlink r:id="rId39" w:tgtFrame="_blank" w:history="1">
        <w:r w:rsidRPr="00CB2854">
          <w:rPr>
            <w:rFonts w:ascii="Times New Roman" w:eastAsia="Times New Roman" w:hAnsi="Times New Roman" w:cs="Times New Roman"/>
            <w:color w:val="0000FF"/>
            <w:sz w:val="24"/>
            <w:szCs w:val="24"/>
            <w:u w:val="single"/>
            <w:lang w:eastAsia="uk-UA"/>
          </w:rPr>
          <w:t>№ 1016</w:t>
        </w:r>
      </w:hyperlink>
      <w:r w:rsidRPr="00CB2854">
        <w:rPr>
          <w:rFonts w:ascii="Times New Roman" w:eastAsia="Times New Roman" w:hAnsi="Times New Roman" w:cs="Times New Roman"/>
          <w:color w:val="333333"/>
          <w:sz w:val="24"/>
          <w:szCs w:val="24"/>
          <w:lang w:eastAsia="uk-UA"/>
        </w:rPr>
        <w:t> (Офіційний вісник України, 2015 р., № 100, ст. 3439), і </w:t>
      </w:r>
      <w:hyperlink r:id="rId40" w:tgtFrame="_blank" w:history="1">
        <w:r w:rsidRPr="00CB2854">
          <w:rPr>
            <w:rFonts w:ascii="Times New Roman" w:eastAsia="Times New Roman" w:hAnsi="Times New Roman" w:cs="Times New Roman"/>
            <w:color w:val="0000FF"/>
            <w:sz w:val="24"/>
            <w:szCs w:val="24"/>
            <w:u w:val="single"/>
            <w:lang w:eastAsia="uk-UA"/>
          </w:rPr>
          <w:t>Договору між Кабінетом Міністрів України та Урядом Республіки Польща про Українсько-Польську Раду обміну молоддю</w:t>
        </w:r>
      </w:hyperlink>
      <w:r w:rsidRPr="00CB2854">
        <w:rPr>
          <w:rFonts w:ascii="Times New Roman" w:eastAsia="Times New Roman" w:hAnsi="Times New Roman" w:cs="Times New Roman"/>
          <w:color w:val="333333"/>
          <w:sz w:val="24"/>
          <w:szCs w:val="24"/>
          <w:lang w:eastAsia="uk-UA"/>
        </w:rPr>
        <w:t>, затвердженого постановою Кабінету Міністрів України від 9 грудня 2015 р.</w:t>
      </w:r>
      <w:hyperlink r:id="rId41" w:tgtFrame="_blank" w:history="1">
        <w:r w:rsidRPr="00CB2854">
          <w:rPr>
            <w:rFonts w:ascii="Times New Roman" w:eastAsia="Times New Roman" w:hAnsi="Times New Roman" w:cs="Times New Roman"/>
            <w:color w:val="0000FF"/>
            <w:sz w:val="24"/>
            <w:szCs w:val="24"/>
            <w:u w:val="single"/>
            <w:lang w:eastAsia="uk-UA"/>
          </w:rPr>
          <w:t> № 1017</w:t>
        </w:r>
      </w:hyperlink>
      <w:r w:rsidRPr="00CB2854">
        <w:rPr>
          <w:rFonts w:ascii="Times New Roman" w:eastAsia="Times New Roman" w:hAnsi="Times New Roman" w:cs="Times New Roman"/>
          <w:color w:val="333333"/>
          <w:sz w:val="24"/>
          <w:szCs w:val="24"/>
          <w:lang w:eastAsia="uk-UA"/>
        </w:rPr>
        <w:t> (Офіційний вісник України, 2015 р., № 100, ст. 3440);</w:t>
      </w:r>
    </w:p>
    <w:p w14:paraId="57308219" w14:textId="77777777" w:rsidR="00CB2854" w:rsidRPr="00CB2854" w:rsidRDefault="00CB2854" w:rsidP="00CB2854">
      <w:pPr>
        <w:spacing w:after="150" w:line="240" w:lineRule="auto"/>
        <w:ind w:firstLine="450"/>
        <w:jc w:val="both"/>
        <w:rPr>
          <w:rFonts w:ascii="Times New Roman" w:eastAsia="Times New Roman" w:hAnsi="Times New Roman" w:cs="Times New Roman"/>
          <w:color w:val="333333"/>
          <w:sz w:val="24"/>
          <w:szCs w:val="24"/>
          <w:lang w:eastAsia="uk-UA"/>
        </w:rPr>
      </w:pPr>
      <w:bookmarkStart w:id="27" w:name="n87"/>
      <w:bookmarkEnd w:id="27"/>
      <w:r w:rsidRPr="00CB2854">
        <w:rPr>
          <w:rFonts w:ascii="Times New Roman" w:eastAsia="Times New Roman" w:hAnsi="Times New Roman" w:cs="Times New Roman"/>
          <w:i/>
          <w:iCs/>
          <w:color w:val="333333"/>
          <w:sz w:val="24"/>
          <w:szCs w:val="24"/>
          <w:lang w:eastAsia="uk-UA"/>
        </w:rPr>
        <w:t>{Абзац четвертий підпункту 2 пункту 3 із змінами, внесеними згідно з Постановою КМ </w:t>
      </w:r>
      <w:hyperlink r:id="rId42" w:anchor="n18" w:tgtFrame="_blank" w:history="1">
        <w:r w:rsidRPr="00CB2854">
          <w:rPr>
            <w:rFonts w:ascii="Times New Roman" w:eastAsia="Times New Roman" w:hAnsi="Times New Roman" w:cs="Times New Roman"/>
            <w:i/>
            <w:iCs/>
            <w:color w:val="0000FF"/>
            <w:sz w:val="24"/>
            <w:szCs w:val="24"/>
            <w:u w:val="single"/>
            <w:lang w:eastAsia="uk-UA"/>
          </w:rPr>
          <w:t>№ 673 від 29.07.2020</w:t>
        </w:r>
      </w:hyperlink>
      <w:r w:rsidRPr="00CB2854">
        <w:rPr>
          <w:rFonts w:ascii="Times New Roman" w:eastAsia="Times New Roman" w:hAnsi="Times New Roman" w:cs="Times New Roman"/>
          <w:i/>
          <w:iCs/>
          <w:color w:val="333333"/>
          <w:sz w:val="24"/>
          <w:szCs w:val="24"/>
          <w:lang w:eastAsia="uk-UA"/>
        </w:rPr>
        <w:t>}</w:t>
      </w:r>
    </w:p>
    <w:p w14:paraId="7AFBD89D" w14:textId="77777777" w:rsidR="00CB2854" w:rsidRPr="00CB2854" w:rsidRDefault="00CB2854" w:rsidP="00CB2854">
      <w:pPr>
        <w:spacing w:after="150" w:line="240" w:lineRule="auto"/>
        <w:ind w:firstLine="450"/>
        <w:jc w:val="both"/>
        <w:rPr>
          <w:rFonts w:ascii="Times New Roman" w:eastAsia="Times New Roman" w:hAnsi="Times New Roman" w:cs="Times New Roman"/>
          <w:color w:val="333333"/>
          <w:sz w:val="24"/>
          <w:szCs w:val="24"/>
          <w:lang w:eastAsia="uk-UA"/>
        </w:rPr>
      </w:pPr>
      <w:bookmarkStart w:id="28" w:name="n74"/>
      <w:bookmarkEnd w:id="28"/>
      <w:r w:rsidRPr="00CB2854">
        <w:rPr>
          <w:rFonts w:ascii="Times New Roman" w:eastAsia="Times New Roman" w:hAnsi="Times New Roman" w:cs="Times New Roman"/>
          <w:color w:val="333333"/>
          <w:sz w:val="24"/>
          <w:szCs w:val="24"/>
          <w:lang w:eastAsia="uk-UA"/>
        </w:rPr>
        <w:t>надання у 2017-2019 та 2021 роках фінансової підтримки Молодіжній організації “Пласт - Національна скаутська організація України;</w:t>
      </w:r>
    </w:p>
    <w:p w14:paraId="2AB1EF94" w14:textId="77777777" w:rsidR="00CB2854" w:rsidRPr="00CB2854" w:rsidRDefault="00CB2854" w:rsidP="00CB2854">
      <w:pPr>
        <w:spacing w:after="150" w:line="240" w:lineRule="auto"/>
        <w:ind w:firstLine="450"/>
        <w:jc w:val="both"/>
        <w:rPr>
          <w:rFonts w:ascii="Times New Roman" w:eastAsia="Times New Roman" w:hAnsi="Times New Roman" w:cs="Times New Roman"/>
          <w:color w:val="333333"/>
          <w:sz w:val="24"/>
          <w:szCs w:val="24"/>
          <w:lang w:eastAsia="uk-UA"/>
        </w:rPr>
      </w:pPr>
      <w:bookmarkStart w:id="29" w:name="n76"/>
      <w:bookmarkEnd w:id="29"/>
      <w:r w:rsidRPr="00CB2854">
        <w:rPr>
          <w:rFonts w:ascii="Times New Roman" w:eastAsia="Times New Roman" w:hAnsi="Times New Roman" w:cs="Times New Roman"/>
          <w:i/>
          <w:iCs/>
          <w:color w:val="333333"/>
          <w:sz w:val="24"/>
          <w:szCs w:val="24"/>
          <w:lang w:eastAsia="uk-UA"/>
        </w:rPr>
        <w:t>{Підпункт 2 пункту 3 доповнено абзацом згідно з Постановою КМ </w:t>
      </w:r>
      <w:hyperlink r:id="rId43" w:anchor="n11" w:tgtFrame="_blank" w:history="1">
        <w:r w:rsidRPr="00CB2854">
          <w:rPr>
            <w:rFonts w:ascii="Times New Roman" w:eastAsia="Times New Roman" w:hAnsi="Times New Roman" w:cs="Times New Roman"/>
            <w:i/>
            <w:iCs/>
            <w:color w:val="0000FF"/>
            <w:sz w:val="24"/>
            <w:szCs w:val="24"/>
            <w:u w:val="single"/>
            <w:lang w:eastAsia="uk-UA"/>
          </w:rPr>
          <w:t>№ 159 від 10.03.2017</w:t>
        </w:r>
      </w:hyperlink>
      <w:r w:rsidRPr="00CB2854">
        <w:rPr>
          <w:rFonts w:ascii="Times New Roman" w:eastAsia="Times New Roman" w:hAnsi="Times New Roman" w:cs="Times New Roman"/>
          <w:i/>
          <w:iCs/>
          <w:color w:val="333333"/>
          <w:sz w:val="24"/>
          <w:szCs w:val="24"/>
          <w:lang w:eastAsia="uk-UA"/>
        </w:rPr>
        <w:t>; із змінами, внесеними згідно з Постановами КМ </w:t>
      </w:r>
      <w:hyperlink r:id="rId44" w:anchor="n10" w:tgtFrame="_blank" w:history="1">
        <w:r w:rsidRPr="00CB2854">
          <w:rPr>
            <w:rFonts w:ascii="Times New Roman" w:eastAsia="Times New Roman" w:hAnsi="Times New Roman" w:cs="Times New Roman"/>
            <w:i/>
            <w:iCs/>
            <w:color w:val="0000FF"/>
            <w:sz w:val="24"/>
            <w:szCs w:val="24"/>
            <w:u w:val="single"/>
            <w:lang w:eastAsia="uk-UA"/>
          </w:rPr>
          <w:t>№ 176 від 14.03.2018</w:t>
        </w:r>
      </w:hyperlink>
      <w:r w:rsidRPr="00CB2854">
        <w:rPr>
          <w:rFonts w:ascii="Times New Roman" w:eastAsia="Times New Roman" w:hAnsi="Times New Roman" w:cs="Times New Roman"/>
          <w:i/>
          <w:iCs/>
          <w:color w:val="333333"/>
          <w:sz w:val="24"/>
          <w:szCs w:val="24"/>
          <w:lang w:eastAsia="uk-UA"/>
        </w:rPr>
        <w:t>, </w:t>
      </w:r>
      <w:hyperlink r:id="rId45" w:anchor="n15" w:tgtFrame="_blank" w:history="1">
        <w:r w:rsidRPr="00CB2854">
          <w:rPr>
            <w:rFonts w:ascii="Times New Roman" w:eastAsia="Times New Roman" w:hAnsi="Times New Roman" w:cs="Times New Roman"/>
            <w:i/>
            <w:iCs/>
            <w:color w:val="0000FF"/>
            <w:sz w:val="24"/>
            <w:szCs w:val="24"/>
            <w:u w:val="single"/>
            <w:lang w:eastAsia="uk-UA"/>
          </w:rPr>
          <w:t>№ 246 від 20.03.2019</w:t>
        </w:r>
      </w:hyperlink>
      <w:r w:rsidRPr="00CB2854">
        <w:rPr>
          <w:rFonts w:ascii="Times New Roman" w:eastAsia="Times New Roman" w:hAnsi="Times New Roman" w:cs="Times New Roman"/>
          <w:i/>
          <w:iCs/>
          <w:color w:val="333333"/>
          <w:sz w:val="24"/>
          <w:szCs w:val="24"/>
          <w:lang w:eastAsia="uk-UA"/>
        </w:rPr>
        <w:t>, </w:t>
      </w:r>
      <w:hyperlink r:id="rId46" w:anchor="n115" w:tgtFrame="_blank" w:history="1">
        <w:r w:rsidRPr="00CB2854">
          <w:rPr>
            <w:rFonts w:ascii="Times New Roman" w:eastAsia="Times New Roman" w:hAnsi="Times New Roman" w:cs="Times New Roman"/>
            <w:i/>
            <w:iCs/>
            <w:color w:val="0000FF"/>
            <w:sz w:val="24"/>
            <w:szCs w:val="24"/>
            <w:u w:val="single"/>
            <w:lang w:eastAsia="uk-UA"/>
          </w:rPr>
          <w:t>№ 579 від 02.06.2021</w:t>
        </w:r>
      </w:hyperlink>
      <w:r w:rsidRPr="00CB2854">
        <w:rPr>
          <w:rFonts w:ascii="Times New Roman" w:eastAsia="Times New Roman" w:hAnsi="Times New Roman" w:cs="Times New Roman"/>
          <w:i/>
          <w:iCs/>
          <w:color w:val="333333"/>
          <w:sz w:val="24"/>
          <w:szCs w:val="24"/>
          <w:lang w:eastAsia="uk-UA"/>
        </w:rPr>
        <w:t>}</w:t>
      </w:r>
    </w:p>
    <w:p w14:paraId="0740D404" w14:textId="77777777" w:rsidR="00CB2854" w:rsidRPr="00CB2854" w:rsidRDefault="00CB2854" w:rsidP="00CB2854">
      <w:pPr>
        <w:spacing w:after="150" w:line="240" w:lineRule="auto"/>
        <w:ind w:firstLine="450"/>
        <w:jc w:val="both"/>
        <w:rPr>
          <w:rFonts w:ascii="Times New Roman" w:eastAsia="Times New Roman" w:hAnsi="Times New Roman" w:cs="Times New Roman"/>
          <w:color w:val="333333"/>
          <w:sz w:val="24"/>
          <w:szCs w:val="24"/>
          <w:lang w:eastAsia="uk-UA"/>
        </w:rPr>
      </w:pPr>
      <w:bookmarkStart w:id="30" w:name="n71"/>
      <w:bookmarkEnd w:id="30"/>
      <w:r w:rsidRPr="00CB2854">
        <w:rPr>
          <w:rFonts w:ascii="Times New Roman" w:eastAsia="Times New Roman" w:hAnsi="Times New Roman" w:cs="Times New Roman"/>
          <w:color w:val="333333"/>
          <w:sz w:val="24"/>
          <w:szCs w:val="24"/>
          <w:lang w:eastAsia="uk-UA"/>
        </w:rPr>
        <w:t>3) виконання </w:t>
      </w:r>
      <w:hyperlink r:id="rId47" w:anchor="n11" w:tgtFrame="_blank" w:history="1">
        <w:r w:rsidRPr="00CB2854">
          <w:rPr>
            <w:rFonts w:ascii="Times New Roman" w:eastAsia="Times New Roman" w:hAnsi="Times New Roman" w:cs="Times New Roman"/>
            <w:color w:val="0000FF"/>
            <w:sz w:val="24"/>
            <w:szCs w:val="24"/>
            <w:u w:val="single"/>
            <w:lang w:eastAsia="uk-UA"/>
          </w:rPr>
          <w:t>Державної цільової соціальної програми</w:t>
        </w:r>
      </w:hyperlink>
      <w:r w:rsidRPr="00CB2854">
        <w:rPr>
          <w:rFonts w:ascii="Times New Roman" w:eastAsia="Times New Roman" w:hAnsi="Times New Roman" w:cs="Times New Roman"/>
          <w:color w:val="333333"/>
          <w:sz w:val="24"/>
          <w:szCs w:val="24"/>
          <w:lang w:eastAsia="uk-UA"/>
        </w:rPr>
        <w:t> з утвердження української національної та громадянської ідентичності на період до 2028 року, затвердженої постановою Кабінету Міністрів України від 30 липня 2024 р. № 864, зокрема:</w:t>
      </w:r>
    </w:p>
    <w:p w14:paraId="5D12495C" w14:textId="77777777" w:rsidR="00CB2854" w:rsidRPr="00CB2854" w:rsidRDefault="00CB2854" w:rsidP="00CB2854">
      <w:pPr>
        <w:spacing w:after="150" w:line="240" w:lineRule="auto"/>
        <w:ind w:firstLine="450"/>
        <w:jc w:val="both"/>
        <w:rPr>
          <w:rFonts w:ascii="Times New Roman" w:eastAsia="Times New Roman" w:hAnsi="Times New Roman" w:cs="Times New Roman"/>
          <w:color w:val="333333"/>
          <w:sz w:val="24"/>
          <w:szCs w:val="24"/>
          <w:lang w:eastAsia="uk-UA"/>
        </w:rPr>
      </w:pPr>
      <w:bookmarkStart w:id="31" w:name="n88"/>
      <w:bookmarkEnd w:id="31"/>
      <w:r w:rsidRPr="00CB2854">
        <w:rPr>
          <w:rFonts w:ascii="Times New Roman" w:eastAsia="Times New Roman" w:hAnsi="Times New Roman" w:cs="Times New Roman"/>
          <w:i/>
          <w:iCs/>
          <w:color w:val="333333"/>
          <w:sz w:val="24"/>
          <w:szCs w:val="24"/>
          <w:lang w:eastAsia="uk-UA"/>
        </w:rPr>
        <w:t>{Абзац перший підпункту 3 пункту 3 в редакції Постанов КМ </w:t>
      </w:r>
      <w:hyperlink r:id="rId48" w:anchor="n19" w:tgtFrame="_blank" w:history="1">
        <w:r w:rsidRPr="00CB2854">
          <w:rPr>
            <w:rFonts w:ascii="Times New Roman" w:eastAsia="Times New Roman" w:hAnsi="Times New Roman" w:cs="Times New Roman"/>
            <w:i/>
            <w:iCs/>
            <w:color w:val="0000FF"/>
            <w:sz w:val="24"/>
            <w:szCs w:val="24"/>
            <w:u w:val="single"/>
            <w:lang w:eastAsia="uk-UA"/>
          </w:rPr>
          <w:t>№ 673 від 29.07.2020</w:t>
        </w:r>
      </w:hyperlink>
      <w:r w:rsidRPr="00CB2854">
        <w:rPr>
          <w:rFonts w:ascii="Times New Roman" w:eastAsia="Times New Roman" w:hAnsi="Times New Roman" w:cs="Times New Roman"/>
          <w:i/>
          <w:iCs/>
          <w:color w:val="333333"/>
          <w:sz w:val="24"/>
          <w:szCs w:val="24"/>
          <w:lang w:eastAsia="uk-UA"/>
        </w:rPr>
        <w:t>, </w:t>
      </w:r>
      <w:hyperlink r:id="rId49" w:anchor="n115" w:tgtFrame="_blank" w:history="1">
        <w:r w:rsidRPr="00CB2854">
          <w:rPr>
            <w:rFonts w:ascii="Times New Roman" w:eastAsia="Times New Roman" w:hAnsi="Times New Roman" w:cs="Times New Roman"/>
            <w:i/>
            <w:iCs/>
            <w:color w:val="0000FF"/>
            <w:sz w:val="24"/>
            <w:szCs w:val="24"/>
            <w:u w:val="single"/>
            <w:lang w:eastAsia="uk-UA"/>
          </w:rPr>
          <w:t>№ 673 від 30.06.2021</w:t>
        </w:r>
      </w:hyperlink>
      <w:r w:rsidRPr="00CB2854">
        <w:rPr>
          <w:rFonts w:ascii="Times New Roman" w:eastAsia="Times New Roman" w:hAnsi="Times New Roman" w:cs="Times New Roman"/>
          <w:i/>
          <w:iCs/>
          <w:color w:val="333333"/>
          <w:sz w:val="24"/>
          <w:szCs w:val="24"/>
          <w:lang w:eastAsia="uk-UA"/>
        </w:rPr>
        <w:t>, </w:t>
      </w:r>
      <w:hyperlink r:id="rId50" w:anchor="n83" w:tgtFrame="_blank" w:history="1">
        <w:r w:rsidRPr="00CB2854">
          <w:rPr>
            <w:rFonts w:ascii="Times New Roman" w:eastAsia="Times New Roman" w:hAnsi="Times New Roman" w:cs="Times New Roman"/>
            <w:i/>
            <w:iCs/>
            <w:color w:val="0000FF"/>
            <w:sz w:val="24"/>
            <w:szCs w:val="24"/>
            <w:u w:val="single"/>
            <w:lang w:eastAsia="uk-UA"/>
          </w:rPr>
          <w:t>№ 864 від 30.07.2024</w:t>
        </w:r>
      </w:hyperlink>
      <w:r w:rsidRPr="00CB2854">
        <w:rPr>
          <w:rFonts w:ascii="Times New Roman" w:eastAsia="Times New Roman" w:hAnsi="Times New Roman" w:cs="Times New Roman"/>
          <w:i/>
          <w:iCs/>
          <w:color w:val="333333"/>
          <w:sz w:val="24"/>
          <w:szCs w:val="24"/>
          <w:lang w:eastAsia="uk-UA"/>
        </w:rPr>
        <w:t>}</w:t>
      </w:r>
    </w:p>
    <w:p w14:paraId="21953932" w14:textId="77777777" w:rsidR="00CB2854" w:rsidRPr="00CB2854" w:rsidRDefault="00CB2854" w:rsidP="00CB2854">
      <w:pPr>
        <w:spacing w:after="150" w:line="240" w:lineRule="auto"/>
        <w:ind w:firstLine="450"/>
        <w:jc w:val="both"/>
        <w:rPr>
          <w:rFonts w:ascii="Times New Roman" w:eastAsia="Times New Roman" w:hAnsi="Times New Roman" w:cs="Times New Roman"/>
          <w:color w:val="333333"/>
          <w:sz w:val="24"/>
          <w:szCs w:val="24"/>
          <w:lang w:eastAsia="uk-UA"/>
        </w:rPr>
      </w:pPr>
      <w:bookmarkStart w:id="32" w:name="n78"/>
      <w:bookmarkEnd w:id="32"/>
      <w:r w:rsidRPr="00CB2854">
        <w:rPr>
          <w:rFonts w:ascii="Times New Roman" w:eastAsia="Times New Roman" w:hAnsi="Times New Roman" w:cs="Times New Roman"/>
          <w:color w:val="333333"/>
          <w:sz w:val="24"/>
          <w:szCs w:val="24"/>
          <w:lang w:eastAsia="uk-UA"/>
        </w:rPr>
        <w:t xml:space="preserve">здійснення всеукраїнських та міжнародних заходів, відповідальність за виконання яких покладено на </w:t>
      </w:r>
      <w:proofErr w:type="spellStart"/>
      <w:r w:rsidRPr="00CB2854">
        <w:rPr>
          <w:rFonts w:ascii="Times New Roman" w:eastAsia="Times New Roman" w:hAnsi="Times New Roman" w:cs="Times New Roman"/>
          <w:color w:val="333333"/>
          <w:sz w:val="24"/>
          <w:szCs w:val="24"/>
          <w:lang w:eastAsia="uk-UA"/>
        </w:rPr>
        <w:t>Мінмолодьспорт</w:t>
      </w:r>
      <w:proofErr w:type="spellEnd"/>
      <w:r w:rsidRPr="00CB2854">
        <w:rPr>
          <w:rFonts w:ascii="Times New Roman" w:eastAsia="Times New Roman" w:hAnsi="Times New Roman" w:cs="Times New Roman"/>
          <w:color w:val="333333"/>
          <w:sz w:val="24"/>
          <w:szCs w:val="24"/>
          <w:lang w:eastAsia="uk-UA"/>
        </w:rPr>
        <w:t>;</w:t>
      </w:r>
    </w:p>
    <w:p w14:paraId="74C006C8" w14:textId="77777777" w:rsidR="00CB2854" w:rsidRPr="00CB2854" w:rsidRDefault="00CB2854" w:rsidP="00CB2854">
      <w:pPr>
        <w:spacing w:after="150" w:line="240" w:lineRule="auto"/>
        <w:ind w:firstLine="450"/>
        <w:jc w:val="both"/>
        <w:rPr>
          <w:rFonts w:ascii="Times New Roman" w:eastAsia="Times New Roman" w:hAnsi="Times New Roman" w:cs="Times New Roman"/>
          <w:color w:val="333333"/>
          <w:sz w:val="24"/>
          <w:szCs w:val="24"/>
          <w:lang w:eastAsia="uk-UA"/>
        </w:rPr>
      </w:pPr>
      <w:bookmarkStart w:id="33" w:name="n79"/>
      <w:bookmarkEnd w:id="33"/>
      <w:r w:rsidRPr="00CB2854">
        <w:rPr>
          <w:rFonts w:ascii="Times New Roman" w:eastAsia="Times New Roman" w:hAnsi="Times New Roman" w:cs="Times New Roman"/>
          <w:color w:val="333333"/>
          <w:sz w:val="24"/>
          <w:szCs w:val="24"/>
          <w:lang w:eastAsia="uk-UA"/>
        </w:rPr>
        <w:t>надання фінансової підтримки для виконання програм (проектів, заходів) з утвердження української національної та громадянської ідентичності, розроблених інститутами громадянського суспільства;</w:t>
      </w:r>
    </w:p>
    <w:p w14:paraId="05D11BC6" w14:textId="77777777" w:rsidR="00CB2854" w:rsidRPr="00CB2854" w:rsidRDefault="00CB2854" w:rsidP="00CB2854">
      <w:pPr>
        <w:spacing w:after="150" w:line="240" w:lineRule="auto"/>
        <w:ind w:firstLine="450"/>
        <w:jc w:val="both"/>
        <w:rPr>
          <w:rFonts w:ascii="Times New Roman" w:eastAsia="Times New Roman" w:hAnsi="Times New Roman" w:cs="Times New Roman"/>
          <w:color w:val="333333"/>
          <w:sz w:val="24"/>
          <w:szCs w:val="24"/>
          <w:lang w:eastAsia="uk-UA"/>
        </w:rPr>
      </w:pPr>
      <w:bookmarkStart w:id="34" w:name="n100"/>
      <w:bookmarkEnd w:id="34"/>
      <w:r w:rsidRPr="00CB2854">
        <w:rPr>
          <w:rFonts w:ascii="Times New Roman" w:eastAsia="Times New Roman" w:hAnsi="Times New Roman" w:cs="Times New Roman"/>
          <w:i/>
          <w:iCs/>
          <w:color w:val="333333"/>
          <w:sz w:val="24"/>
          <w:szCs w:val="24"/>
          <w:lang w:eastAsia="uk-UA"/>
        </w:rPr>
        <w:t>{Абзац третій підпункту 3 пункту 3 в редакції Постанови КМ </w:t>
      </w:r>
      <w:hyperlink r:id="rId51" w:anchor="n85" w:tgtFrame="_blank" w:history="1">
        <w:r w:rsidRPr="00CB2854">
          <w:rPr>
            <w:rFonts w:ascii="Times New Roman" w:eastAsia="Times New Roman" w:hAnsi="Times New Roman" w:cs="Times New Roman"/>
            <w:i/>
            <w:iCs/>
            <w:color w:val="0000FF"/>
            <w:sz w:val="24"/>
            <w:szCs w:val="24"/>
            <w:u w:val="single"/>
            <w:lang w:eastAsia="uk-UA"/>
          </w:rPr>
          <w:t>№ 864 від 30.07.2024</w:t>
        </w:r>
      </w:hyperlink>
      <w:r w:rsidRPr="00CB2854">
        <w:rPr>
          <w:rFonts w:ascii="Times New Roman" w:eastAsia="Times New Roman" w:hAnsi="Times New Roman" w:cs="Times New Roman"/>
          <w:i/>
          <w:iCs/>
          <w:color w:val="333333"/>
          <w:sz w:val="24"/>
          <w:szCs w:val="24"/>
          <w:lang w:eastAsia="uk-UA"/>
        </w:rPr>
        <w:t>}</w:t>
      </w:r>
    </w:p>
    <w:p w14:paraId="42232ACF" w14:textId="77777777" w:rsidR="00CB2854" w:rsidRPr="00CB2854" w:rsidRDefault="00CB2854" w:rsidP="00CB2854">
      <w:pPr>
        <w:spacing w:after="150" w:line="240" w:lineRule="auto"/>
        <w:ind w:firstLine="450"/>
        <w:jc w:val="both"/>
        <w:rPr>
          <w:rFonts w:ascii="Times New Roman" w:eastAsia="Times New Roman" w:hAnsi="Times New Roman" w:cs="Times New Roman"/>
          <w:color w:val="333333"/>
          <w:sz w:val="24"/>
          <w:szCs w:val="24"/>
          <w:lang w:eastAsia="uk-UA"/>
        </w:rPr>
      </w:pPr>
      <w:bookmarkStart w:id="35" w:name="n77"/>
      <w:bookmarkEnd w:id="35"/>
      <w:r w:rsidRPr="00CB2854">
        <w:rPr>
          <w:rFonts w:ascii="Times New Roman" w:eastAsia="Times New Roman" w:hAnsi="Times New Roman" w:cs="Times New Roman"/>
          <w:i/>
          <w:iCs/>
          <w:color w:val="333333"/>
          <w:sz w:val="24"/>
          <w:szCs w:val="24"/>
          <w:lang w:eastAsia="uk-UA"/>
        </w:rPr>
        <w:t>{Підпункт 3 пункту 3 в редакції Постанов КМ </w:t>
      </w:r>
      <w:hyperlink r:id="rId52" w:anchor="n13" w:tgtFrame="_blank" w:history="1">
        <w:r w:rsidRPr="00CB2854">
          <w:rPr>
            <w:rFonts w:ascii="Times New Roman" w:eastAsia="Times New Roman" w:hAnsi="Times New Roman" w:cs="Times New Roman"/>
            <w:i/>
            <w:iCs/>
            <w:color w:val="0000FF"/>
            <w:sz w:val="24"/>
            <w:szCs w:val="24"/>
            <w:u w:val="single"/>
            <w:lang w:eastAsia="uk-UA"/>
          </w:rPr>
          <w:t>№ 159 від 10.03.2017</w:t>
        </w:r>
      </w:hyperlink>
      <w:r w:rsidRPr="00CB2854">
        <w:rPr>
          <w:rFonts w:ascii="Times New Roman" w:eastAsia="Times New Roman" w:hAnsi="Times New Roman" w:cs="Times New Roman"/>
          <w:i/>
          <w:iCs/>
          <w:color w:val="333333"/>
          <w:sz w:val="24"/>
          <w:szCs w:val="24"/>
          <w:lang w:eastAsia="uk-UA"/>
        </w:rPr>
        <w:t>, </w:t>
      </w:r>
      <w:hyperlink r:id="rId53" w:anchor="n16" w:tgtFrame="_blank" w:history="1">
        <w:r w:rsidRPr="00CB2854">
          <w:rPr>
            <w:rFonts w:ascii="Times New Roman" w:eastAsia="Times New Roman" w:hAnsi="Times New Roman" w:cs="Times New Roman"/>
            <w:i/>
            <w:iCs/>
            <w:color w:val="0000FF"/>
            <w:sz w:val="24"/>
            <w:szCs w:val="24"/>
            <w:u w:val="single"/>
            <w:lang w:eastAsia="uk-UA"/>
          </w:rPr>
          <w:t>№ 126 від 28.02.2018</w:t>
        </w:r>
      </w:hyperlink>
      <w:r w:rsidRPr="00CB2854">
        <w:rPr>
          <w:rFonts w:ascii="Times New Roman" w:eastAsia="Times New Roman" w:hAnsi="Times New Roman" w:cs="Times New Roman"/>
          <w:i/>
          <w:iCs/>
          <w:color w:val="333333"/>
          <w:sz w:val="24"/>
          <w:szCs w:val="24"/>
          <w:lang w:eastAsia="uk-UA"/>
        </w:rPr>
        <w:t>}</w:t>
      </w:r>
    </w:p>
    <w:p w14:paraId="5A2E23A9" w14:textId="77777777" w:rsidR="00CB2854" w:rsidRPr="00CB2854" w:rsidRDefault="00CB2854" w:rsidP="00CB2854">
      <w:pPr>
        <w:spacing w:after="150" w:line="240" w:lineRule="auto"/>
        <w:ind w:firstLine="450"/>
        <w:jc w:val="both"/>
        <w:rPr>
          <w:rFonts w:ascii="Times New Roman" w:eastAsia="Times New Roman" w:hAnsi="Times New Roman" w:cs="Times New Roman"/>
          <w:color w:val="333333"/>
          <w:sz w:val="24"/>
          <w:szCs w:val="24"/>
          <w:lang w:eastAsia="uk-UA"/>
        </w:rPr>
      </w:pPr>
      <w:bookmarkStart w:id="36" w:name="n86"/>
      <w:bookmarkEnd w:id="36"/>
      <w:r w:rsidRPr="00CB2854">
        <w:rPr>
          <w:rFonts w:ascii="Times New Roman" w:eastAsia="Times New Roman" w:hAnsi="Times New Roman" w:cs="Times New Roman"/>
          <w:color w:val="333333"/>
          <w:sz w:val="24"/>
          <w:szCs w:val="24"/>
          <w:lang w:eastAsia="uk-UA"/>
        </w:rPr>
        <w:t>4) забезпечення діяльності державної установи “Всеукраїнський молодіжний центр” (оплата праці працівників, придбання малоцінних предметів, матеріалів, обладнання та інвентарю довгострокового використання, службові відрядження, оренда приміщень та обладнання, оплата комунальних послуг та енергоносіїв, транспортних послуг, витрат, пов’язаних з утриманням транспортних засобів, проведення поточного ремонту приміщень і технічне обслуговування обладнання, оплата послуг з поштового, телефонного зв’язку, користування Інтернетом, банківських послуг та послуг з обробки інформації, страхування приміщення, забезпечення його охорони, зокрема обслуговування охоронної та пожежної сигналізації, встановлення і обслуговування програмного забезпечення, оплата послуг з перезарядки картриджів, тонерів, здійснення обов’язкових платежів до бюджету та інших поточних витрат, пов’язаних із забезпеченням діяльності державної установи, за напрямами, передбаченими кошторисом);</w:t>
      </w:r>
    </w:p>
    <w:p w14:paraId="371AE9C7" w14:textId="77777777" w:rsidR="00CB2854" w:rsidRPr="00CB2854" w:rsidRDefault="00CB2854" w:rsidP="00CB2854">
      <w:pPr>
        <w:spacing w:after="150" w:line="240" w:lineRule="auto"/>
        <w:ind w:firstLine="450"/>
        <w:jc w:val="both"/>
        <w:rPr>
          <w:rFonts w:ascii="Times New Roman" w:eastAsia="Times New Roman" w:hAnsi="Times New Roman" w:cs="Times New Roman"/>
          <w:color w:val="333333"/>
          <w:sz w:val="24"/>
          <w:szCs w:val="24"/>
          <w:lang w:eastAsia="uk-UA"/>
        </w:rPr>
      </w:pPr>
      <w:bookmarkStart w:id="37" w:name="n85"/>
      <w:bookmarkEnd w:id="37"/>
      <w:r w:rsidRPr="00CB2854">
        <w:rPr>
          <w:rFonts w:ascii="Times New Roman" w:eastAsia="Times New Roman" w:hAnsi="Times New Roman" w:cs="Times New Roman"/>
          <w:i/>
          <w:iCs/>
          <w:color w:val="333333"/>
          <w:sz w:val="24"/>
          <w:szCs w:val="24"/>
          <w:lang w:eastAsia="uk-UA"/>
        </w:rPr>
        <w:t>{Пункт 3 доповнено підпунктом 4 згідно з Постановою КМ </w:t>
      </w:r>
      <w:hyperlink r:id="rId54" w:anchor="n16" w:tgtFrame="_blank" w:history="1">
        <w:r w:rsidRPr="00CB2854">
          <w:rPr>
            <w:rFonts w:ascii="Times New Roman" w:eastAsia="Times New Roman" w:hAnsi="Times New Roman" w:cs="Times New Roman"/>
            <w:i/>
            <w:iCs/>
            <w:color w:val="0000FF"/>
            <w:sz w:val="24"/>
            <w:szCs w:val="24"/>
            <w:u w:val="single"/>
            <w:lang w:eastAsia="uk-UA"/>
          </w:rPr>
          <w:t>№ 246 від 20.03.2019</w:t>
        </w:r>
      </w:hyperlink>
      <w:r w:rsidRPr="00CB2854">
        <w:rPr>
          <w:rFonts w:ascii="Times New Roman" w:eastAsia="Times New Roman" w:hAnsi="Times New Roman" w:cs="Times New Roman"/>
          <w:i/>
          <w:iCs/>
          <w:color w:val="333333"/>
          <w:sz w:val="24"/>
          <w:szCs w:val="24"/>
          <w:lang w:eastAsia="uk-UA"/>
        </w:rPr>
        <w:t>; із змінами, внесеними згідно з Постановою КМ </w:t>
      </w:r>
      <w:hyperlink r:id="rId55" w:anchor="n14" w:tgtFrame="_blank" w:history="1">
        <w:r w:rsidRPr="00CB2854">
          <w:rPr>
            <w:rFonts w:ascii="Times New Roman" w:eastAsia="Times New Roman" w:hAnsi="Times New Roman" w:cs="Times New Roman"/>
            <w:i/>
            <w:iCs/>
            <w:color w:val="0000FF"/>
            <w:sz w:val="24"/>
            <w:szCs w:val="24"/>
            <w:u w:val="single"/>
            <w:lang w:eastAsia="uk-UA"/>
          </w:rPr>
          <w:t>№ 1006 від 11.12.2019</w:t>
        </w:r>
      </w:hyperlink>
      <w:r w:rsidRPr="00CB2854">
        <w:rPr>
          <w:rFonts w:ascii="Times New Roman" w:eastAsia="Times New Roman" w:hAnsi="Times New Roman" w:cs="Times New Roman"/>
          <w:i/>
          <w:iCs/>
          <w:color w:val="333333"/>
          <w:sz w:val="24"/>
          <w:szCs w:val="24"/>
          <w:lang w:eastAsia="uk-UA"/>
        </w:rPr>
        <w:t>; в редакції Постанови КМ </w:t>
      </w:r>
      <w:hyperlink r:id="rId56" w:anchor="n10" w:tgtFrame="_blank" w:history="1">
        <w:r w:rsidRPr="00CB2854">
          <w:rPr>
            <w:rFonts w:ascii="Times New Roman" w:eastAsia="Times New Roman" w:hAnsi="Times New Roman" w:cs="Times New Roman"/>
            <w:i/>
            <w:iCs/>
            <w:color w:val="0000FF"/>
            <w:sz w:val="24"/>
            <w:szCs w:val="24"/>
            <w:u w:val="single"/>
            <w:lang w:eastAsia="uk-UA"/>
          </w:rPr>
          <w:t>№ 152 від 23.02.2022</w:t>
        </w:r>
      </w:hyperlink>
      <w:r w:rsidRPr="00CB2854">
        <w:rPr>
          <w:rFonts w:ascii="Times New Roman" w:eastAsia="Times New Roman" w:hAnsi="Times New Roman" w:cs="Times New Roman"/>
          <w:i/>
          <w:iCs/>
          <w:color w:val="333333"/>
          <w:sz w:val="24"/>
          <w:szCs w:val="24"/>
          <w:lang w:eastAsia="uk-UA"/>
        </w:rPr>
        <w:t>}</w:t>
      </w:r>
    </w:p>
    <w:p w14:paraId="1E8759E7" w14:textId="77777777" w:rsidR="00CB2854" w:rsidRPr="00CB2854" w:rsidRDefault="00CB2854" w:rsidP="00CB2854">
      <w:pPr>
        <w:spacing w:after="150" w:line="240" w:lineRule="auto"/>
        <w:ind w:firstLine="450"/>
        <w:jc w:val="both"/>
        <w:rPr>
          <w:rFonts w:ascii="Times New Roman" w:eastAsia="Times New Roman" w:hAnsi="Times New Roman" w:cs="Times New Roman"/>
          <w:color w:val="333333"/>
          <w:sz w:val="24"/>
          <w:szCs w:val="24"/>
          <w:lang w:eastAsia="uk-UA"/>
        </w:rPr>
      </w:pPr>
      <w:bookmarkStart w:id="38" w:name="n92"/>
      <w:bookmarkEnd w:id="38"/>
      <w:r w:rsidRPr="00CB2854">
        <w:rPr>
          <w:rFonts w:ascii="Times New Roman" w:eastAsia="Times New Roman" w:hAnsi="Times New Roman" w:cs="Times New Roman"/>
          <w:color w:val="333333"/>
          <w:sz w:val="24"/>
          <w:szCs w:val="24"/>
          <w:lang w:eastAsia="uk-UA"/>
        </w:rPr>
        <w:lastRenderedPageBreak/>
        <w:t>5) забезпечення діяльності державної установи “Український молодіжний фонд” (оплата праці працівників, виплати експертам експертних рад відповідно до </w:t>
      </w:r>
      <w:hyperlink r:id="rId57" w:anchor="n344" w:tgtFrame="_blank" w:history="1">
        <w:r w:rsidRPr="00CB2854">
          <w:rPr>
            <w:rFonts w:ascii="Times New Roman" w:eastAsia="Times New Roman" w:hAnsi="Times New Roman" w:cs="Times New Roman"/>
            <w:color w:val="0000FF"/>
            <w:sz w:val="24"/>
            <w:szCs w:val="24"/>
            <w:u w:val="single"/>
            <w:lang w:eastAsia="uk-UA"/>
          </w:rPr>
          <w:t>Методики</w:t>
        </w:r>
      </w:hyperlink>
      <w:r w:rsidRPr="00CB2854">
        <w:rPr>
          <w:rFonts w:ascii="Times New Roman" w:eastAsia="Times New Roman" w:hAnsi="Times New Roman" w:cs="Times New Roman"/>
          <w:color w:val="333333"/>
          <w:sz w:val="24"/>
          <w:szCs w:val="24"/>
          <w:lang w:eastAsia="uk-UA"/>
        </w:rPr>
        <w:t> формування порядку здійснення виплат експертам експертних рад Українського молодіжного фонду за проведення конкурсного відбору молодіжних проектів на період дії правового режиму воєнного стану в Україні або в окремих її місцевостях та протягом шести місяців після його припинення чи скасування, затвердженої Кабінетом Міністрів України, придбання малоцінних предметів, матеріалів, обладнання та інвентарю довгострокового використання, службові відрядження, оренда приміщень та обладнання, оплата комунальних послуг та енергоносіїв, транспортних послуг, проведення поточного ремонту приміщень і технічне обслуговування обладнання, оплата послуг з поштового, телефонного зв’язку, користування Інтернетом, банківських послуг та послуг з обробки інформації, страхування приміщення, забезпечення його охорони, зокрема обслуговування охоронної та пожежної сигналізації, встановлення і обслуговування програмного забезпечення, оплата послуг з перезарядки картриджів, тонерів, здійснення обов’язкових платежів до бюджету та інших поточних витрат, пов’язаних із забезпеченням діяльності державної установи, за напрямами, передбаченими кошторисом, надання бюджетних грантів у сфері молодіжної політики у порядку, встановленому Кабінетом Міністрів України).</w:t>
      </w:r>
    </w:p>
    <w:p w14:paraId="4990A7E4" w14:textId="77777777" w:rsidR="00CB2854" w:rsidRPr="00CB2854" w:rsidRDefault="00CB2854" w:rsidP="00CB2854">
      <w:pPr>
        <w:spacing w:after="150" w:line="240" w:lineRule="auto"/>
        <w:ind w:firstLine="450"/>
        <w:jc w:val="both"/>
        <w:rPr>
          <w:rFonts w:ascii="Times New Roman" w:eastAsia="Times New Roman" w:hAnsi="Times New Roman" w:cs="Times New Roman"/>
          <w:color w:val="333333"/>
          <w:sz w:val="24"/>
          <w:szCs w:val="24"/>
          <w:lang w:eastAsia="uk-UA"/>
        </w:rPr>
      </w:pPr>
      <w:bookmarkStart w:id="39" w:name="n91"/>
      <w:bookmarkEnd w:id="39"/>
      <w:r w:rsidRPr="00CB2854">
        <w:rPr>
          <w:rFonts w:ascii="Times New Roman" w:eastAsia="Times New Roman" w:hAnsi="Times New Roman" w:cs="Times New Roman"/>
          <w:i/>
          <w:iCs/>
          <w:color w:val="333333"/>
          <w:sz w:val="24"/>
          <w:szCs w:val="24"/>
          <w:lang w:eastAsia="uk-UA"/>
        </w:rPr>
        <w:t>{Пункт 3 доповнено підпунктом 5 згідно з Постановою КМ </w:t>
      </w:r>
      <w:hyperlink r:id="rId58" w:anchor="n12" w:tgtFrame="_blank" w:history="1">
        <w:r w:rsidRPr="00CB2854">
          <w:rPr>
            <w:rFonts w:ascii="Times New Roman" w:eastAsia="Times New Roman" w:hAnsi="Times New Roman" w:cs="Times New Roman"/>
            <w:i/>
            <w:iCs/>
            <w:color w:val="0000FF"/>
            <w:sz w:val="24"/>
            <w:szCs w:val="24"/>
            <w:u w:val="single"/>
            <w:lang w:eastAsia="uk-UA"/>
          </w:rPr>
          <w:t>№ 152 від 23.02.2022</w:t>
        </w:r>
      </w:hyperlink>
      <w:r w:rsidRPr="00CB2854">
        <w:rPr>
          <w:rFonts w:ascii="Times New Roman" w:eastAsia="Times New Roman" w:hAnsi="Times New Roman" w:cs="Times New Roman"/>
          <w:i/>
          <w:iCs/>
          <w:color w:val="333333"/>
          <w:sz w:val="24"/>
          <w:szCs w:val="24"/>
          <w:lang w:eastAsia="uk-UA"/>
        </w:rPr>
        <w:t>; із змінами, внесеними згідно з Постановою КМ </w:t>
      </w:r>
      <w:hyperlink r:id="rId59" w:anchor="n479" w:tgtFrame="_blank" w:history="1">
        <w:r w:rsidRPr="00CB2854">
          <w:rPr>
            <w:rFonts w:ascii="Times New Roman" w:eastAsia="Times New Roman" w:hAnsi="Times New Roman" w:cs="Times New Roman"/>
            <w:i/>
            <w:iCs/>
            <w:color w:val="0000FF"/>
            <w:sz w:val="24"/>
            <w:szCs w:val="24"/>
            <w:u w:val="single"/>
            <w:lang w:eastAsia="uk-UA"/>
          </w:rPr>
          <w:t>№ 182 від 28.02.2023</w:t>
        </w:r>
      </w:hyperlink>
      <w:r w:rsidRPr="00CB2854">
        <w:rPr>
          <w:rFonts w:ascii="Times New Roman" w:eastAsia="Times New Roman" w:hAnsi="Times New Roman" w:cs="Times New Roman"/>
          <w:i/>
          <w:iCs/>
          <w:color w:val="333333"/>
          <w:sz w:val="24"/>
          <w:szCs w:val="24"/>
          <w:lang w:eastAsia="uk-UA"/>
        </w:rPr>
        <w:t>}</w:t>
      </w:r>
    </w:p>
    <w:p w14:paraId="4D85BFC7" w14:textId="77777777" w:rsidR="00CB2854" w:rsidRPr="00CB2854" w:rsidRDefault="00CB2854" w:rsidP="00CB2854">
      <w:pPr>
        <w:spacing w:after="150" w:line="240" w:lineRule="auto"/>
        <w:ind w:firstLine="450"/>
        <w:jc w:val="both"/>
        <w:rPr>
          <w:rFonts w:ascii="Times New Roman" w:eastAsia="Times New Roman" w:hAnsi="Times New Roman" w:cs="Times New Roman"/>
          <w:color w:val="333333"/>
          <w:sz w:val="24"/>
          <w:szCs w:val="24"/>
          <w:lang w:eastAsia="uk-UA"/>
        </w:rPr>
      </w:pPr>
      <w:bookmarkStart w:id="40" w:name="n65"/>
      <w:bookmarkEnd w:id="40"/>
      <w:r w:rsidRPr="00CB2854">
        <w:rPr>
          <w:rFonts w:ascii="Times New Roman" w:eastAsia="Times New Roman" w:hAnsi="Times New Roman" w:cs="Times New Roman"/>
          <w:i/>
          <w:iCs/>
          <w:color w:val="333333"/>
          <w:sz w:val="24"/>
          <w:szCs w:val="24"/>
          <w:lang w:eastAsia="uk-UA"/>
        </w:rPr>
        <w:t>{Пункт 3 в редакції Постанови КМ </w:t>
      </w:r>
      <w:hyperlink r:id="rId60" w:anchor="n89" w:tgtFrame="_blank" w:history="1">
        <w:r w:rsidRPr="00CB2854">
          <w:rPr>
            <w:rFonts w:ascii="Times New Roman" w:eastAsia="Times New Roman" w:hAnsi="Times New Roman" w:cs="Times New Roman"/>
            <w:i/>
            <w:iCs/>
            <w:color w:val="0000FF"/>
            <w:sz w:val="24"/>
            <w:szCs w:val="24"/>
            <w:u w:val="single"/>
            <w:lang w:eastAsia="uk-UA"/>
          </w:rPr>
          <w:t>№ 148 від 18.02.2016</w:t>
        </w:r>
      </w:hyperlink>
      <w:r w:rsidRPr="00CB2854">
        <w:rPr>
          <w:rFonts w:ascii="Times New Roman" w:eastAsia="Times New Roman" w:hAnsi="Times New Roman" w:cs="Times New Roman"/>
          <w:i/>
          <w:iCs/>
          <w:color w:val="333333"/>
          <w:sz w:val="24"/>
          <w:szCs w:val="24"/>
          <w:lang w:eastAsia="uk-UA"/>
        </w:rPr>
        <w:t>}</w:t>
      </w:r>
    </w:p>
    <w:p w14:paraId="1F1B08FD" w14:textId="77777777" w:rsidR="00CB2854" w:rsidRPr="00CB2854" w:rsidRDefault="00CB2854" w:rsidP="00CB2854">
      <w:pPr>
        <w:spacing w:after="150" w:line="240" w:lineRule="auto"/>
        <w:ind w:firstLine="450"/>
        <w:jc w:val="both"/>
        <w:rPr>
          <w:rFonts w:ascii="Times New Roman" w:eastAsia="Times New Roman" w:hAnsi="Times New Roman" w:cs="Times New Roman"/>
          <w:color w:val="333333"/>
          <w:sz w:val="24"/>
          <w:szCs w:val="24"/>
          <w:lang w:eastAsia="uk-UA"/>
        </w:rPr>
      </w:pPr>
      <w:bookmarkStart w:id="41" w:name="n18"/>
      <w:bookmarkEnd w:id="41"/>
      <w:r w:rsidRPr="00CB2854">
        <w:rPr>
          <w:rFonts w:ascii="Times New Roman" w:eastAsia="Times New Roman" w:hAnsi="Times New Roman" w:cs="Times New Roman"/>
          <w:color w:val="333333"/>
          <w:sz w:val="24"/>
          <w:szCs w:val="24"/>
          <w:lang w:eastAsia="uk-UA"/>
        </w:rPr>
        <w:t xml:space="preserve">4. Програми і заходи щодо реалізації державної молодіжної політики та утвердження української національної та громадянської ідентичності (далі - програми і заходи) та обміни молоддю виконуються і здійснюються розпорядниками та одержувачами бюджетних коштів у порядку, встановленому </w:t>
      </w:r>
      <w:proofErr w:type="spellStart"/>
      <w:r w:rsidRPr="00CB2854">
        <w:rPr>
          <w:rFonts w:ascii="Times New Roman" w:eastAsia="Times New Roman" w:hAnsi="Times New Roman" w:cs="Times New Roman"/>
          <w:color w:val="333333"/>
          <w:sz w:val="24"/>
          <w:szCs w:val="24"/>
          <w:lang w:eastAsia="uk-UA"/>
        </w:rPr>
        <w:t>Мінмолодьспортом</w:t>
      </w:r>
      <w:proofErr w:type="spellEnd"/>
      <w:r w:rsidRPr="00CB2854">
        <w:rPr>
          <w:rFonts w:ascii="Times New Roman" w:eastAsia="Times New Roman" w:hAnsi="Times New Roman" w:cs="Times New Roman"/>
          <w:color w:val="333333"/>
          <w:sz w:val="24"/>
          <w:szCs w:val="24"/>
          <w:lang w:eastAsia="uk-UA"/>
        </w:rPr>
        <w:t>, згідно з календарними планами, затвердженими Міністерством.</w:t>
      </w:r>
    </w:p>
    <w:p w14:paraId="6B34A7A0" w14:textId="77777777" w:rsidR="00CB2854" w:rsidRPr="00CB2854" w:rsidRDefault="00CB2854" w:rsidP="00CB2854">
      <w:pPr>
        <w:spacing w:after="150" w:line="240" w:lineRule="auto"/>
        <w:ind w:firstLine="450"/>
        <w:jc w:val="both"/>
        <w:rPr>
          <w:rFonts w:ascii="Times New Roman" w:eastAsia="Times New Roman" w:hAnsi="Times New Roman" w:cs="Times New Roman"/>
          <w:color w:val="333333"/>
          <w:sz w:val="24"/>
          <w:szCs w:val="24"/>
          <w:lang w:eastAsia="uk-UA"/>
        </w:rPr>
      </w:pPr>
      <w:bookmarkStart w:id="42" w:name="n56"/>
      <w:bookmarkEnd w:id="42"/>
      <w:r w:rsidRPr="00CB2854">
        <w:rPr>
          <w:rFonts w:ascii="Times New Roman" w:eastAsia="Times New Roman" w:hAnsi="Times New Roman" w:cs="Times New Roman"/>
          <w:i/>
          <w:iCs/>
          <w:color w:val="333333"/>
          <w:sz w:val="24"/>
          <w:szCs w:val="24"/>
          <w:lang w:eastAsia="uk-UA"/>
        </w:rPr>
        <w:t>{Пункт 4 із змінами, внесеними згідно з Постановою КМ </w:t>
      </w:r>
      <w:hyperlink r:id="rId61" w:anchor="n66" w:tgtFrame="_blank" w:history="1">
        <w:r w:rsidRPr="00CB2854">
          <w:rPr>
            <w:rFonts w:ascii="Times New Roman" w:eastAsia="Times New Roman" w:hAnsi="Times New Roman" w:cs="Times New Roman"/>
            <w:i/>
            <w:iCs/>
            <w:color w:val="0000FF"/>
            <w:sz w:val="24"/>
            <w:szCs w:val="24"/>
            <w:u w:val="single"/>
            <w:lang w:eastAsia="uk-UA"/>
          </w:rPr>
          <w:t>№ 822 від 13.11.2013</w:t>
        </w:r>
      </w:hyperlink>
      <w:r w:rsidRPr="00CB2854">
        <w:rPr>
          <w:rFonts w:ascii="Times New Roman" w:eastAsia="Times New Roman" w:hAnsi="Times New Roman" w:cs="Times New Roman"/>
          <w:i/>
          <w:iCs/>
          <w:color w:val="333333"/>
          <w:sz w:val="24"/>
          <w:szCs w:val="24"/>
          <w:lang w:eastAsia="uk-UA"/>
        </w:rPr>
        <w:t>; в редакції Постанови КМ </w:t>
      </w:r>
      <w:hyperlink r:id="rId62" w:anchor="n89" w:tgtFrame="_blank" w:history="1">
        <w:r w:rsidRPr="00CB2854">
          <w:rPr>
            <w:rFonts w:ascii="Times New Roman" w:eastAsia="Times New Roman" w:hAnsi="Times New Roman" w:cs="Times New Roman"/>
            <w:i/>
            <w:iCs/>
            <w:color w:val="0000FF"/>
            <w:sz w:val="24"/>
            <w:szCs w:val="24"/>
            <w:u w:val="single"/>
            <w:lang w:eastAsia="uk-UA"/>
          </w:rPr>
          <w:t>№ 148 від 18.02.2016</w:t>
        </w:r>
      </w:hyperlink>
      <w:r w:rsidRPr="00CB2854">
        <w:rPr>
          <w:rFonts w:ascii="Times New Roman" w:eastAsia="Times New Roman" w:hAnsi="Times New Roman" w:cs="Times New Roman"/>
          <w:i/>
          <w:iCs/>
          <w:color w:val="333333"/>
          <w:sz w:val="24"/>
          <w:szCs w:val="24"/>
          <w:lang w:eastAsia="uk-UA"/>
        </w:rPr>
        <w:t>; із змінами, внесеними згідно з Постановами КМ </w:t>
      </w:r>
      <w:hyperlink r:id="rId63" w:anchor="n20" w:tgtFrame="_blank" w:history="1">
        <w:r w:rsidRPr="00CB2854">
          <w:rPr>
            <w:rFonts w:ascii="Times New Roman" w:eastAsia="Times New Roman" w:hAnsi="Times New Roman" w:cs="Times New Roman"/>
            <w:i/>
            <w:iCs/>
            <w:color w:val="0000FF"/>
            <w:sz w:val="24"/>
            <w:szCs w:val="24"/>
            <w:u w:val="single"/>
            <w:lang w:eastAsia="uk-UA"/>
          </w:rPr>
          <w:t>126 від 28.02.2018</w:t>
        </w:r>
      </w:hyperlink>
      <w:r w:rsidRPr="00CB2854">
        <w:rPr>
          <w:rFonts w:ascii="Times New Roman" w:eastAsia="Times New Roman" w:hAnsi="Times New Roman" w:cs="Times New Roman"/>
          <w:i/>
          <w:iCs/>
          <w:color w:val="333333"/>
          <w:sz w:val="24"/>
          <w:szCs w:val="24"/>
          <w:lang w:eastAsia="uk-UA"/>
        </w:rPr>
        <w:t>, </w:t>
      </w:r>
      <w:hyperlink r:id="rId64" w:anchor="n16" w:tgtFrame="_blank" w:history="1">
        <w:r w:rsidRPr="00CB2854">
          <w:rPr>
            <w:rFonts w:ascii="Times New Roman" w:eastAsia="Times New Roman" w:hAnsi="Times New Roman" w:cs="Times New Roman"/>
            <w:i/>
            <w:iCs/>
            <w:color w:val="0000FF"/>
            <w:sz w:val="24"/>
            <w:szCs w:val="24"/>
            <w:u w:val="single"/>
            <w:lang w:eastAsia="uk-UA"/>
          </w:rPr>
          <w:t>№ 1363 від 22.12.2023</w:t>
        </w:r>
      </w:hyperlink>
      <w:r w:rsidRPr="00CB2854">
        <w:rPr>
          <w:rFonts w:ascii="Times New Roman" w:eastAsia="Times New Roman" w:hAnsi="Times New Roman" w:cs="Times New Roman"/>
          <w:i/>
          <w:iCs/>
          <w:color w:val="333333"/>
          <w:sz w:val="24"/>
          <w:szCs w:val="24"/>
          <w:lang w:eastAsia="uk-UA"/>
        </w:rPr>
        <w:t>}</w:t>
      </w:r>
    </w:p>
    <w:p w14:paraId="5E0F9D89" w14:textId="77777777" w:rsidR="00CB2854" w:rsidRPr="00CB2854" w:rsidRDefault="00CB2854" w:rsidP="00CB2854">
      <w:pPr>
        <w:spacing w:after="150" w:line="240" w:lineRule="auto"/>
        <w:ind w:firstLine="450"/>
        <w:jc w:val="both"/>
        <w:rPr>
          <w:rFonts w:ascii="Times New Roman" w:eastAsia="Times New Roman" w:hAnsi="Times New Roman" w:cs="Times New Roman"/>
          <w:color w:val="333333"/>
          <w:sz w:val="24"/>
          <w:szCs w:val="24"/>
          <w:lang w:eastAsia="uk-UA"/>
        </w:rPr>
      </w:pPr>
      <w:bookmarkStart w:id="43" w:name="n19"/>
      <w:bookmarkEnd w:id="43"/>
      <w:r w:rsidRPr="00CB2854">
        <w:rPr>
          <w:rFonts w:ascii="Times New Roman" w:eastAsia="Times New Roman" w:hAnsi="Times New Roman" w:cs="Times New Roman"/>
          <w:color w:val="333333"/>
          <w:sz w:val="24"/>
          <w:szCs w:val="24"/>
          <w:lang w:eastAsia="uk-UA"/>
        </w:rPr>
        <w:t>5. Розподіл бюджетних коштів за напрямами, зазначеними у </w:t>
      </w:r>
      <w:hyperlink r:id="rId65" w:anchor="n13" w:history="1">
        <w:r w:rsidRPr="00CB2854">
          <w:rPr>
            <w:rFonts w:ascii="Times New Roman" w:eastAsia="Times New Roman" w:hAnsi="Times New Roman" w:cs="Times New Roman"/>
            <w:color w:val="0000FF"/>
            <w:sz w:val="24"/>
            <w:szCs w:val="24"/>
            <w:u w:val="single"/>
            <w:lang w:eastAsia="uk-UA"/>
          </w:rPr>
          <w:t>пункті 3</w:t>
        </w:r>
      </w:hyperlink>
      <w:r w:rsidRPr="00CB2854">
        <w:rPr>
          <w:rFonts w:ascii="Times New Roman" w:eastAsia="Times New Roman" w:hAnsi="Times New Roman" w:cs="Times New Roman"/>
          <w:color w:val="333333"/>
          <w:sz w:val="24"/>
          <w:szCs w:val="24"/>
          <w:lang w:eastAsia="uk-UA"/>
        </w:rPr>
        <w:t xml:space="preserve"> цього Порядку, здійснюється </w:t>
      </w:r>
      <w:proofErr w:type="spellStart"/>
      <w:r w:rsidRPr="00CB2854">
        <w:rPr>
          <w:rFonts w:ascii="Times New Roman" w:eastAsia="Times New Roman" w:hAnsi="Times New Roman" w:cs="Times New Roman"/>
          <w:color w:val="333333"/>
          <w:sz w:val="24"/>
          <w:szCs w:val="24"/>
          <w:lang w:eastAsia="uk-UA"/>
        </w:rPr>
        <w:t>Мінмолодьспортом</w:t>
      </w:r>
      <w:proofErr w:type="spellEnd"/>
      <w:r w:rsidRPr="00CB2854">
        <w:rPr>
          <w:rFonts w:ascii="Times New Roman" w:eastAsia="Times New Roman" w:hAnsi="Times New Roman" w:cs="Times New Roman"/>
          <w:color w:val="333333"/>
          <w:sz w:val="24"/>
          <w:szCs w:val="24"/>
          <w:lang w:eastAsia="uk-UA"/>
        </w:rPr>
        <w:t xml:space="preserve"> згідно із затвердженими ним календарними планами та виходячи з обґрунтованої потреби в бюджетних коштах, визначеної на підставі детальних розрахунків видатків за кожною категорією витрат, діючих цін і тарифів, особливостей програм і заходів, принципу економного витрачання бюджетних коштів та максимальної ефективності їх використання, а також з урахуванням необхідності виконання бюджетних зобов’язань минулих років, узятих на облік в органах Казначейства, у разі їх відповідності паспорту бюджетної програми.</w:t>
      </w:r>
    </w:p>
    <w:p w14:paraId="181B66B7" w14:textId="77777777" w:rsidR="00CB2854" w:rsidRPr="00CB2854" w:rsidRDefault="00CB2854" w:rsidP="00CB2854">
      <w:pPr>
        <w:spacing w:after="150" w:line="240" w:lineRule="auto"/>
        <w:ind w:firstLine="450"/>
        <w:jc w:val="both"/>
        <w:rPr>
          <w:rFonts w:ascii="Times New Roman" w:eastAsia="Times New Roman" w:hAnsi="Times New Roman" w:cs="Times New Roman"/>
          <w:color w:val="333333"/>
          <w:sz w:val="24"/>
          <w:szCs w:val="24"/>
          <w:lang w:eastAsia="uk-UA"/>
        </w:rPr>
      </w:pPr>
      <w:bookmarkStart w:id="44" w:name="n57"/>
      <w:bookmarkEnd w:id="44"/>
      <w:r w:rsidRPr="00CB2854">
        <w:rPr>
          <w:rFonts w:ascii="Times New Roman" w:eastAsia="Times New Roman" w:hAnsi="Times New Roman" w:cs="Times New Roman"/>
          <w:i/>
          <w:iCs/>
          <w:color w:val="333333"/>
          <w:sz w:val="24"/>
          <w:szCs w:val="24"/>
          <w:lang w:eastAsia="uk-UA"/>
        </w:rPr>
        <w:t>{Абзац перший пункту 5 із змінами, внесеними згідно з Постановою КМ </w:t>
      </w:r>
      <w:hyperlink r:id="rId66" w:anchor="n68" w:tgtFrame="_blank" w:history="1">
        <w:r w:rsidRPr="00CB2854">
          <w:rPr>
            <w:rFonts w:ascii="Times New Roman" w:eastAsia="Times New Roman" w:hAnsi="Times New Roman" w:cs="Times New Roman"/>
            <w:i/>
            <w:iCs/>
            <w:color w:val="0000FF"/>
            <w:sz w:val="24"/>
            <w:szCs w:val="24"/>
            <w:u w:val="single"/>
            <w:lang w:eastAsia="uk-UA"/>
          </w:rPr>
          <w:t>№ 822 від 13.11.2013</w:t>
        </w:r>
      </w:hyperlink>
      <w:r w:rsidRPr="00CB2854">
        <w:rPr>
          <w:rFonts w:ascii="Times New Roman" w:eastAsia="Times New Roman" w:hAnsi="Times New Roman" w:cs="Times New Roman"/>
          <w:i/>
          <w:iCs/>
          <w:color w:val="333333"/>
          <w:sz w:val="24"/>
          <w:szCs w:val="24"/>
          <w:lang w:eastAsia="uk-UA"/>
        </w:rPr>
        <w:t>}</w:t>
      </w:r>
    </w:p>
    <w:p w14:paraId="6E403B11" w14:textId="77777777" w:rsidR="00CB2854" w:rsidRPr="00CB2854" w:rsidRDefault="00CB2854" w:rsidP="00CB2854">
      <w:pPr>
        <w:spacing w:after="150" w:line="240" w:lineRule="auto"/>
        <w:ind w:firstLine="450"/>
        <w:jc w:val="both"/>
        <w:rPr>
          <w:rFonts w:ascii="Times New Roman" w:eastAsia="Times New Roman" w:hAnsi="Times New Roman" w:cs="Times New Roman"/>
          <w:color w:val="333333"/>
          <w:sz w:val="24"/>
          <w:szCs w:val="24"/>
          <w:lang w:eastAsia="uk-UA"/>
        </w:rPr>
      </w:pPr>
      <w:bookmarkStart w:id="45" w:name="n20"/>
      <w:bookmarkEnd w:id="45"/>
      <w:r w:rsidRPr="00CB2854">
        <w:rPr>
          <w:rFonts w:ascii="Times New Roman" w:eastAsia="Times New Roman" w:hAnsi="Times New Roman" w:cs="Times New Roman"/>
          <w:color w:val="333333"/>
          <w:sz w:val="24"/>
          <w:szCs w:val="24"/>
          <w:lang w:eastAsia="uk-UA"/>
        </w:rPr>
        <w:t>Розподіл бюджетних коштів, передбачених для надання фінансової підтримки громадським організаціям на виконання загальнодержавних програм і здійснення заходів щодо дітей, молоді, жінок та сім’ї згідно з </w:t>
      </w:r>
      <w:hyperlink r:id="rId67" w:anchor="n10" w:tgtFrame="_blank" w:history="1">
        <w:r w:rsidRPr="00CB2854">
          <w:rPr>
            <w:rFonts w:ascii="Times New Roman" w:eastAsia="Times New Roman" w:hAnsi="Times New Roman" w:cs="Times New Roman"/>
            <w:color w:val="0000FF"/>
            <w:sz w:val="24"/>
            <w:szCs w:val="24"/>
            <w:u w:val="single"/>
            <w:lang w:eastAsia="uk-UA"/>
          </w:rPr>
          <w:t>переліком загальнодержавних програм і заходів стосовно дітей, молоді, жінок та сім’ї, для виконання яких молодіжним та дитячим громадським організаціям надається державна підтримка</w:t>
        </w:r>
      </w:hyperlink>
      <w:r w:rsidRPr="00CB2854">
        <w:rPr>
          <w:rFonts w:ascii="Times New Roman" w:eastAsia="Times New Roman" w:hAnsi="Times New Roman" w:cs="Times New Roman"/>
          <w:color w:val="333333"/>
          <w:sz w:val="24"/>
          <w:szCs w:val="24"/>
          <w:lang w:eastAsia="uk-UA"/>
        </w:rPr>
        <w:t xml:space="preserve">, затвердженим постановою Кабінету Міністрів України від 29 червня 2011 р. № 778 (Офіційний вісник України, 2011 р., № 56, ст. 2241), здійснюється між такими організаціями за результатами конкурсу, що організовується </w:t>
      </w:r>
      <w:proofErr w:type="spellStart"/>
      <w:r w:rsidRPr="00CB2854">
        <w:rPr>
          <w:rFonts w:ascii="Times New Roman" w:eastAsia="Times New Roman" w:hAnsi="Times New Roman" w:cs="Times New Roman"/>
          <w:color w:val="333333"/>
          <w:sz w:val="24"/>
          <w:szCs w:val="24"/>
          <w:lang w:eastAsia="uk-UA"/>
        </w:rPr>
        <w:t>Мінмолодьспортом</w:t>
      </w:r>
      <w:proofErr w:type="spellEnd"/>
      <w:r w:rsidRPr="00CB2854">
        <w:rPr>
          <w:rFonts w:ascii="Times New Roman" w:eastAsia="Times New Roman" w:hAnsi="Times New Roman" w:cs="Times New Roman"/>
          <w:color w:val="333333"/>
          <w:sz w:val="24"/>
          <w:szCs w:val="24"/>
          <w:lang w:eastAsia="uk-UA"/>
        </w:rPr>
        <w:t xml:space="preserve"> відповідно до </w:t>
      </w:r>
      <w:hyperlink r:id="rId68" w:tgtFrame="_blank" w:history="1">
        <w:r w:rsidRPr="00CB2854">
          <w:rPr>
            <w:rFonts w:ascii="Times New Roman" w:eastAsia="Times New Roman" w:hAnsi="Times New Roman" w:cs="Times New Roman"/>
            <w:color w:val="0000FF"/>
            <w:sz w:val="24"/>
            <w:szCs w:val="24"/>
            <w:u w:val="single"/>
            <w:lang w:eastAsia="uk-UA"/>
          </w:rPr>
          <w:t>Порядку проведення конкурсу з визначення програм (проектів, заходів), розроблених інститутами громадянського суспільства, для виконання (реалізації) яких надається фінансова підтримка</w:t>
        </w:r>
      </w:hyperlink>
      <w:r w:rsidRPr="00CB2854">
        <w:rPr>
          <w:rFonts w:ascii="Times New Roman" w:eastAsia="Times New Roman" w:hAnsi="Times New Roman" w:cs="Times New Roman"/>
          <w:color w:val="333333"/>
          <w:sz w:val="24"/>
          <w:szCs w:val="24"/>
          <w:lang w:eastAsia="uk-UA"/>
        </w:rPr>
        <w:t>, затвердженого постановою Кабінету Міністрів України від 12 жовтня 2011 р. № 1049 (Офіційний вісник України, 2011 р., № 79, ст. 2917).</w:t>
      </w:r>
    </w:p>
    <w:p w14:paraId="3126EB0C" w14:textId="77777777" w:rsidR="00CB2854" w:rsidRPr="00CB2854" w:rsidRDefault="00CB2854" w:rsidP="00CB2854">
      <w:pPr>
        <w:spacing w:after="150" w:line="240" w:lineRule="auto"/>
        <w:ind w:firstLine="450"/>
        <w:jc w:val="both"/>
        <w:rPr>
          <w:rFonts w:ascii="Times New Roman" w:eastAsia="Times New Roman" w:hAnsi="Times New Roman" w:cs="Times New Roman"/>
          <w:color w:val="333333"/>
          <w:sz w:val="24"/>
          <w:szCs w:val="24"/>
          <w:lang w:eastAsia="uk-UA"/>
        </w:rPr>
      </w:pPr>
      <w:bookmarkStart w:id="46" w:name="n58"/>
      <w:bookmarkEnd w:id="46"/>
      <w:r w:rsidRPr="00CB2854">
        <w:rPr>
          <w:rFonts w:ascii="Times New Roman" w:eastAsia="Times New Roman" w:hAnsi="Times New Roman" w:cs="Times New Roman"/>
          <w:i/>
          <w:iCs/>
          <w:color w:val="333333"/>
          <w:sz w:val="24"/>
          <w:szCs w:val="24"/>
          <w:lang w:eastAsia="uk-UA"/>
        </w:rPr>
        <w:lastRenderedPageBreak/>
        <w:t>{Абзац другий пункту 5 із змінами, внесеними згідно з Постановами КМ </w:t>
      </w:r>
      <w:hyperlink r:id="rId69" w:anchor="n69" w:tgtFrame="_blank" w:history="1">
        <w:r w:rsidRPr="00CB2854">
          <w:rPr>
            <w:rFonts w:ascii="Times New Roman" w:eastAsia="Times New Roman" w:hAnsi="Times New Roman" w:cs="Times New Roman"/>
            <w:i/>
            <w:iCs/>
            <w:color w:val="0000FF"/>
            <w:sz w:val="24"/>
            <w:szCs w:val="24"/>
            <w:u w:val="single"/>
            <w:lang w:eastAsia="uk-UA"/>
          </w:rPr>
          <w:t>№ 822 від 13.11.2013</w:t>
        </w:r>
      </w:hyperlink>
      <w:r w:rsidRPr="00CB2854">
        <w:rPr>
          <w:rFonts w:ascii="Times New Roman" w:eastAsia="Times New Roman" w:hAnsi="Times New Roman" w:cs="Times New Roman"/>
          <w:i/>
          <w:iCs/>
          <w:color w:val="333333"/>
          <w:sz w:val="24"/>
          <w:szCs w:val="24"/>
          <w:lang w:eastAsia="uk-UA"/>
        </w:rPr>
        <w:t>,</w:t>
      </w:r>
      <w:r w:rsidRPr="00CB2854">
        <w:rPr>
          <w:rFonts w:ascii="Times New Roman" w:eastAsia="Times New Roman" w:hAnsi="Times New Roman" w:cs="Times New Roman"/>
          <w:color w:val="333333"/>
          <w:sz w:val="24"/>
          <w:szCs w:val="24"/>
          <w:lang w:eastAsia="uk-UA"/>
        </w:rPr>
        <w:t> </w:t>
      </w:r>
      <w:hyperlink r:id="rId70" w:anchor="n10" w:tgtFrame="_blank" w:history="1">
        <w:r w:rsidRPr="00CB2854">
          <w:rPr>
            <w:rFonts w:ascii="Times New Roman" w:eastAsia="Times New Roman" w:hAnsi="Times New Roman" w:cs="Times New Roman"/>
            <w:i/>
            <w:iCs/>
            <w:color w:val="0000FF"/>
            <w:sz w:val="24"/>
            <w:szCs w:val="24"/>
            <w:u w:val="single"/>
            <w:lang w:eastAsia="uk-UA"/>
          </w:rPr>
          <w:t>№ 602 від 19.08.2015</w:t>
        </w:r>
      </w:hyperlink>
      <w:r w:rsidRPr="00CB2854">
        <w:rPr>
          <w:rFonts w:ascii="Times New Roman" w:eastAsia="Times New Roman" w:hAnsi="Times New Roman" w:cs="Times New Roman"/>
          <w:i/>
          <w:iCs/>
          <w:color w:val="333333"/>
          <w:sz w:val="24"/>
          <w:szCs w:val="24"/>
          <w:lang w:eastAsia="uk-UA"/>
        </w:rPr>
        <w:t>; в редакції Постанови КМ </w:t>
      </w:r>
      <w:hyperlink r:id="rId71" w:anchor="n99" w:tgtFrame="_blank" w:history="1">
        <w:r w:rsidRPr="00CB2854">
          <w:rPr>
            <w:rFonts w:ascii="Times New Roman" w:eastAsia="Times New Roman" w:hAnsi="Times New Roman" w:cs="Times New Roman"/>
            <w:i/>
            <w:iCs/>
            <w:color w:val="0000FF"/>
            <w:sz w:val="24"/>
            <w:szCs w:val="24"/>
            <w:u w:val="single"/>
            <w:lang w:eastAsia="uk-UA"/>
          </w:rPr>
          <w:t>№ 148 від 18.02.2016</w:t>
        </w:r>
      </w:hyperlink>
      <w:r w:rsidRPr="00CB2854">
        <w:rPr>
          <w:rFonts w:ascii="Times New Roman" w:eastAsia="Times New Roman" w:hAnsi="Times New Roman" w:cs="Times New Roman"/>
          <w:i/>
          <w:iCs/>
          <w:color w:val="333333"/>
          <w:sz w:val="24"/>
          <w:szCs w:val="24"/>
          <w:lang w:eastAsia="uk-UA"/>
        </w:rPr>
        <w:t>}</w:t>
      </w:r>
    </w:p>
    <w:p w14:paraId="3D13E62E" w14:textId="77777777" w:rsidR="00CB2854" w:rsidRPr="00CB2854" w:rsidRDefault="00CB2854" w:rsidP="00CB2854">
      <w:pPr>
        <w:spacing w:after="150" w:line="240" w:lineRule="auto"/>
        <w:ind w:firstLine="450"/>
        <w:jc w:val="both"/>
        <w:rPr>
          <w:rFonts w:ascii="Times New Roman" w:eastAsia="Times New Roman" w:hAnsi="Times New Roman" w:cs="Times New Roman"/>
          <w:color w:val="333333"/>
          <w:sz w:val="24"/>
          <w:szCs w:val="24"/>
          <w:lang w:eastAsia="uk-UA"/>
        </w:rPr>
      </w:pPr>
      <w:bookmarkStart w:id="47" w:name="n82"/>
      <w:bookmarkEnd w:id="47"/>
      <w:r w:rsidRPr="00CB2854">
        <w:rPr>
          <w:rFonts w:ascii="Times New Roman" w:eastAsia="Times New Roman" w:hAnsi="Times New Roman" w:cs="Times New Roman"/>
          <w:color w:val="333333"/>
          <w:sz w:val="24"/>
          <w:szCs w:val="24"/>
          <w:lang w:eastAsia="uk-UA"/>
        </w:rPr>
        <w:t xml:space="preserve">Розподіл бюджетних коштів, передбачених для надання фінансової підтримки громадським організаціям на реалізацію програм (проектів, заходів) з утвердження української національної та громадянської ідентичності, здійснюється між такими організаціями за результатами конкурсу, що організовується </w:t>
      </w:r>
      <w:proofErr w:type="spellStart"/>
      <w:r w:rsidRPr="00CB2854">
        <w:rPr>
          <w:rFonts w:ascii="Times New Roman" w:eastAsia="Times New Roman" w:hAnsi="Times New Roman" w:cs="Times New Roman"/>
          <w:color w:val="333333"/>
          <w:sz w:val="24"/>
          <w:szCs w:val="24"/>
          <w:lang w:eastAsia="uk-UA"/>
        </w:rPr>
        <w:t>Мінмолодьспортом</w:t>
      </w:r>
      <w:proofErr w:type="spellEnd"/>
      <w:r w:rsidRPr="00CB2854">
        <w:rPr>
          <w:rFonts w:ascii="Times New Roman" w:eastAsia="Times New Roman" w:hAnsi="Times New Roman" w:cs="Times New Roman"/>
          <w:color w:val="333333"/>
          <w:sz w:val="24"/>
          <w:szCs w:val="24"/>
          <w:lang w:eastAsia="uk-UA"/>
        </w:rPr>
        <w:t xml:space="preserve"> відповідно до </w:t>
      </w:r>
      <w:hyperlink r:id="rId72" w:anchor="n15" w:tgtFrame="_blank" w:history="1">
        <w:r w:rsidRPr="00CB2854">
          <w:rPr>
            <w:rFonts w:ascii="Times New Roman" w:eastAsia="Times New Roman" w:hAnsi="Times New Roman" w:cs="Times New Roman"/>
            <w:color w:val="0000FF"/>
            <w:sz w:val="24"/>
            <w:szCs w:val="24"/>
            <w:u w:val="single"/>
            <w:lang w:eastAsia="uk-UA"/>
          </w:rPr>
          <w:t>Порядку проведення конкурсу з визначення програм (проектів, заходів), розроблених інститутами громадянського суспільства, для виконання (реалізації) яких надається фінансова підтримка</w:t>
        </w:r>
      </w:hyperlink>
      <w:r w:rsidRPr="00CB2854">
        <w:rPr>
          <w:rFonts w:ascii="Times New Roman" w:eastAsia="Times New Roman" w:hAnsi="Times New Roman" w:cs="Times New Roman"/>
          <w:color w:val="333333"/>
          <w:sz w:val="24"/>
          <w:szCs w:val="24"/>
          <w:lang w:eastAsia="uk-UA"/>
        </w:rPr>
        <w:t>, з урахуванням пріоритетних напрямів реалізації таких програм (проектів, заходів), визначених </w:t>
      </w:r>
      <w:hyperlink r:id="rId73" w:anchor="n11" w:tgtFrame="_blank" w:history="1">
        <w:r w:rsidRPr="00CB2854">
          <w:rPr>
            <w:rFonts w:ascii="Times New Roman" w:eastAsia="Times New Roman" w:hAnsi="Times New Roman" w:cs="Times New Roman"/>
            <w:color w:val="0000FF"/>
            <w:sz w:val="24"/>
            <w:szCs w:val="24"/>
            <w:u w:val="single"/>
            <w:lang w:eastAsia="uk-UA"/>
          </w:rPr>
          <w:t>Державною цільовою соціальною програмою</w:t>
        </w:r>
      </w:hyperlink>
      <w:r w:rsidRPr="00CB2854">
        <w:rPr>
          <w:rFonts w:ascii="Times New Roman" w:eastAsia="Times New Roman" w:hAnsi="Times New Roman" w:cs="Times New Roman"/>
          <w:color w:val="333333"/>
          <w:sz w:val="24"/>
          <w:szCs w:val="24"/>
          <w:lang w:eastAsia="uk-UA"/>
        </w:rPr>
        <w:t> з утвердження української національної та громадянської ідентичності на період до 2028 року, затвердженою постановою Кабінету Міністрів України від 30 липня 2024 р. № 864, в обсязі не більше 75 відсотків загальної суми видатків, розподіленої головним розпорядником бюджетних коштів на здійснення заходів, передбачених </w:t>
      </w:r>
      <w:hyperlink r:id="rId74" w:anchor="n71" w:history="1">
        <w:r w:rsidRPr="00CB2854">
          <w:rPr>
            <w:rFonts w:ascii="Times New Roman" w:eastAsia="Times New Roman" w:hAnsi="Times New Roman" w:cs="Times New Roman"/>
            <w:color w:val="0000FF"/>
            <w:sz w:val="24"/>
            <w:szCs w:val="24"/>
            <w:u w:val="single"/>
            <w:lang w:eastAsia="uk-UA"/>
          </w:rPr>
          <w:t>підпунктом 3</w:t>
        </w:r>
      </w:hyperlink>
      <w:r w:rsidRPr="00CB2854">
        <w:rPr>
          <w:rFonts w:ascii="Times New Roman" w:eastAsia="Times New Roman" w:hAnsi="Times New Roman" w:cs="Times New Roman"/>
          <w:color w:val="333333"/>
          <w:sz w:val="24"/>
          <w:szCs w:val="24"/>
          <w:lang w:eastAsia="uk-UA"/>
        </w:rPr>
        <w:t> пункту 3 цього Порядку.</w:t>
      </w:r>
    </w:p>
    <w:p w14:paraId="3F723CBE" w14:textId="77777777" w:rsidR="00CB2854" w:rsidRPr="00CB2854" w:rsidRDefault="00CB2854" w:rsidP="00CB2854">
      <w:pPr>
        <w:spacing w:after="150" w:line="240" w:lineRule="auto"/>
        <w:ind w:firstLine="450"/>
        <w:jc w:val="both"/>
        <w:rPr>
          <w:rFonts w:ascii="Times New Roman" w:eastAsia="Times New Roman" w:hAnsi="Times New Roman" w:cs="Times New Roman"/>
          <w:color w:val="333333"/>
          <w:sz w:val="24"/>
          <w:szCs w:val="24"/>
          <w:lang w:eastAsia="uk-UA"/>
        </w:rPr>
      </w:pPr>
      <w:bookmarkStart w:id="48" w:name="n81"/>
      <w:bookmarkEnd w:id="48"/>
      <w:r w:rsidRPr="00CB2854">
        <w:rPr>
          <w:rFonts w:ascii="Times New Roman" w:eastAsia="Times New Roman" w:hAnsi="Times New Roman" w:cs="Times New Roman"/>
          <w:i/>
          <w:iCs/>
          <w:color w:val="333333"/>
          <w:sz w:val="24"/>
          <w:szCs w:val="24"/>
          <w:lang w:eastAsia="uk-UA"/>
        </w:rPr>
        <w:t>{Пункт 5 доповнено новим абзацом згідно з Постановою КМ </w:t>
      </w:r>
      <w:hyperlink r:id="rId75" w:anchor="n21" w:tgtFrame="_blank" w:history="1">
        <w:r w:rsidRPr="00CB2854">
          <w:rPr>
            <w:rFonts w:ascii="Times New Roman" w:eastAsia="Times New Roman" w:hAnsi="Times New Roman" w:cs="Times New Roman"/>
            <w:i/>
            <w:iCs/>
            <w:color w:val="0000FF"/>
            <w:sz w:val="24"/>
            <w:szCs w:val="24"/>
            <w:u w:val="single"/>
            <w:lang w:eastAsia="uk-UA"/>
          </w:rPr>
          <w:t>126 від 28.02.2018</w:t>
        </w:r>
      </w:hyperlink>
      <w:r w:rsidRPr="00CB2854">
        <w:rPr>
          <w:rFonts w:ascii="Times New Roman" w:eastAsia="Times New Roman" w:hAnsi="Times New Roman" w:cs="Times New Roman"/>
          <w:i/>
          <w:iCs/>
          <w:color w:val="333333"/>
          <w:sz w:val="24"/>
          <w:szCs w:val="24"/>
          <w:lang w:eastAsia="uk-UA"/>
        </w:rPr>
        <w:t>; із змінами, внесеними згідно з Постановами КМ </w:t>
      </w:r>
      <w:hyperlink r:id="rId76" w:anchor="n22" w:tgtFrame="_blank" w:history="1">
        <w:r w:rsidRPr="00CB2854">
          <w:rPr>
            <w:rFonts w:ascii="Times New Roman" w:eastAsia="Times New Roman" w:hAnsi="Times New Roman" w:cs="Times New Roman"/>
            <w:i/>
            <w:iCs/>
            <w:color w:val="0000FF"/>
            <w:sz w:val="24"/>
            <w:szCs w:val="24"/>
            <w:u w:val="single"/>
            <w:lang w:eastAsia="uk-UA"/>
          </w:rPr>
          <w:t>№ 673 від 29.07.2020</w:t>
        </w:r>
      </w:hyperlink>
      <w:r w:rsidRPr="00CB2854">
        <w:rPr>
          <w:rFonts w:ascii="Times New Roman" w:eastAsia="Times New Roman" w:hAnsi="Times New Roman" w:cs="Times New Roman"/>
          <w:i/>
          <w:iCs/>
          <w:color w:val="333333"/>
          <w:sz w:val="24"/>
          <w:szCs w:val="24"/>
          <w:lang w:eastAsia="uk-UA"/>
        </w:rPr>
        <w:t>, </w:t>
      </w:r>
      <w:hyperlink r:id="rId77" w:anchor="n117" w:tgtFrame="_blank" w:history="1">
        <w:r w:rsidRPr="00CB2854">
          <w:rPr>
            <w:rFonts w:ascii="Times New Roman" w:eastAsia="Times New Roman" w:hAnsi="Times New Roman" w:cs="Times New Roman"/>
            <w:i/>
            <w:iCs/>
            <w:color w:val="0000FF"/>
            <w:sz w:val="24"/>
            <w:szCs w:val="24"/>
            <w:u w:val="single"/>
            <w:lang w:eastAsia="uk-UA"/>
          </w:rPr>
          <w:t>№ 673 від 30.06.2021</w:t>
        </w:r>
      </w:hyperlink>
      <w:r w:rsidRPr="00CB2854">
        <w:rPr>
          <w:rFonts w:ascii="Times New Roman" w:eastAsia="Times New Roman" w:hAnsi="Times New Roman" w:cs="Times New Roman"/>
          <w:i/>
          <w:iCs/>
          <w:color w:val="333333"/>
          <w:sz w:val="24"/>
          <w:szCs w:val="24"/>
          <w:lang w:eastAsia="uk-UA"/>
        </w:rPr>
        <w:t>, </w:t>
      </w:r>
      <w:hyperlink r:id="rId78" w:anchor="n88" w:tgtFrame="_blank" w:history="1">
        <w:r w:rsidRPr="00CB2854">
          <w:rPr>
            <w:rFonts w:ascii="Times New Roman" w:eastAsia="Times New Roman" w:hAnsi="Times New Roman" w:cs="Times New Roman"/>
            <w:i/>
            <w:iCs/>
            <w:color w:val="0000FF"/>
            <w:sz w:val="24"/>
            <w:szCs w:val="24"/>
            <w:u w:val="single"/>
            <w:lang w:eastAsia="uk-UA"/>
          </w:rPr>
          <w:t>№ 864 від 30.07.2024</w:t>
        </w:r>
      </w:hyperlink>
      <w:r w:rsidRPr="00CB2854">
        <w:rPr>
          <w:rFonts w:ascii="Times New Roman" w:eastAsia="Times New Roman" w:hAnsi="Times New Roman" w:cs="Times New Roman"/>
          <w:i/>
          <w:iCs/>
          <w:color w:val="333333"/>
          <w:sz w:val="24"/>
          <w:szCs w:val="24"/>
          <w:lang w:eastAsia="uk-UA"/>
        </w:rPr>
        <w:t>}</w:t>
      </w:r>
    </w:p>
    <w:p w14:paraId="1C910A2F" w14:textId="77777777" w:rsidR="00CB2854" w:rsidRPr="00CB2854" w:rsidRDefault="00CB2854" w:rsidP="00CB2854">
      <w:pPr>
        <w:spacing w:after="150" w:line="240" w:lineRule="auto"/>
        <w:ind w:firstLine="450"/>
        <w:jc w:val="both"/>
        <w:rPr>
          <w:rFonts w:ascii="Times New Roman" w:eastAsia="Times New Roman" w:hAnsi="Times New Roman" w:cs="Times New Roman"/>
          <w:color w:val="333333"/>
          <w:sz w:val="24"/>
          <w:szCs w:val="24"/>
          <w:lang w:eastAsia="uk-UA"/>
        </w:rPr>
      </w:pPr>
      <w:bookmarkStart w:id="49" w:name="n73"/>
      <w:bookmarkEnd w:id="49"/>
      <w:r w:rsidRPr="00CB2854">
        <w:rPr>
          <w:rFonts w:ascii="Times New Roman" w:eastAsia="Times New Roman" w:hAnsi="Times New Roman" w:cs="Times New Roman"/>
          <w:color w:val="333333"/>
          <w:sz w:val="24"/>
          <w:szCs w:val="24"/>
          <w:lang w:eastAsia="uk-UA"/>
        </w:rPr>
        <w:t xml:space="preserve">Розподіл бюджетних коштів, передбачених для здійснення обмінів молоддю та проведення відповідних заходів, здійснюється </w:t>
      </w:r>
      <w:proofErr w:type="spellStart"/>
      <w:r w:rsidRPr="00CB2854">
        <w:rPr>
          <w:rFonts w:ascii="Times New Roman" w:eastAsia="Times New Roman" w:hAnsi="Times New Roman" w:cs="Times New Roman"/>
          <w:color w:val="333333"/>
          <w:sz w:val="24"/>
          <w:szCs w:val="24"/>
          <w:lang w:eastAsia="uk-UA"/>
        </w:rPr>
        <w:t>Мінмолодьспортом</w:t>
      </w:r>
      <w:proofErr w:type="spellEnd"/>
      <w:r w:rsidRPr="00CB2854">
        <w:rPr>
          <w:rFonts w:ascii="Times New Roman" w:eastAsia="Times New Roman" w:hAnsi="Times New Roman" w:cs="Times New Roman"/>
          <w:color w:val="333333"/>
          <w:sz w:val="24"/>
          <w:szCs w:val="24"/>
          <w:lang w:eastAsia="uk-UA"/>
        </w:rPr>
        <w:t xml:space="preserve"> за результатами конкурсу, що організовується у порядку, встановленому </w:t>
      </w:r>
      <w:proofErr w:type="spellStart"/>
      <w:r w:rsidRPr="00CB2854">
        <w:rPr>
          <w:rFonts w:ascii="Times New Roman" w:eastAsia="Times New Roman" w:hAnsi="Times New Roman" w:cs="Times New Roman"/>
          <w:color w:val="333333"/>
          <w:sz w:val="24"/>
          <w:szCs w:val="24"/>
          <w:lang w:eastAsia="uk-UA"/>
        </w:rPr>
        <w:t>Мінмолодьспортом</w:t>
      </w:r>
      <w:proofErr w:type="spellEnd"/>
      <w:r w:rsidRPr="00CB2854">
        <w:rPr>
          <w:rFonts w:ascii="Times New Roman" w:eastAsia="Times New Roman" w:hAnsi="Times New Roman" w:cs="Times New Roman"/>
          <w:color w:val="333333"/>
          <w:sz w:val="24"/>
          <w:szCs w:val="24"/>
          <w:lang w:eastAsia="uk-UA"/>
        </w:rPr>
        <w:t>, або з урахуванням умов, передбачених рекомендаціями Ради обмінів молоддю України та Литви, Українсько-Польської Ради обміну молоддю на виконання Угоди та Договору, зазначених в абзаці четвертому підпункту 2 пункту 3 цього Порядку.</w:t>
      </w:r>
    </w:p>
    <w:p w14:paraId="034079A8" w14:textId="77777777" w:rsidR="00CB2854" w:rsidRPr="00CB2854" w:rsidRDefault="00CB2854" w:rsidP="00CB2854">
      <w:pPr>
        <w:spacing w:after="150" w:line="240" w:lineRule="auto"/>
        <w:ind w:firstLine="450"/>
        <w:jc w:val="both"/>
        <w:rPr>
          <w:rFonts w:ascii="Times New Roman" w:eastAsia="Times New Roman" w:hAnsi="Times New Roman" w:cs="Times New Roman"/>
          <w:color w:val="333333"/>
          <w:sz w:val="24"/>
          <w:szCs w:val="24"/>
          <w:lang w:eastAsia="uk-UA"/>
        </w:rPr>
      </w:pPr>
      <w:bookmarkStart w:id="50" w:name="n72"/>
      <w:bookmarkEnd w:id="50"/>
      <w:r w:rsidRPr="00CB2854">
        <w:rPr>
          <w:rFonts w:ascii="Times New Roman" w:eastAsia="Times New Roman" w:hAnsi="Times New Roman" w:cs="Times New Roman"/>
          <w:i/>
          <w:iCs/>
          <w:color w:val="333333"/>
          <w:sz w:val="24"/>
          <w:szCs w:val="24"/>
          <w:lang w:eastAsia="uk-UA"/>
        </w:rPr>
        <w:t>{Пункт 5 доповнено абзацом згідно з Постановою КМ </w:t>
      </w:r>
      <w:hyperlink r:id="rId79" w:anchor="n101" w:tgtFrame="_blank" w:history="1">
        <w:r w:rsidRPr="00CB2854">
          <w:rPr>
            <w:rFonts w:ascii="Times New Roman" w:eastAsia="Times New Roman" w:hAnsi="Times New Roman" w:cs="Times New Roman"/>
            <w:i/>
            <w:iCs/>
            <w:color w:val="0000FF"/>
            <w:sz w:val="24"/>
            <w:szCs w:val="24"/>
            <w:u w:val="single"/>
            <w:lang w:eastAsia="uk-UA"/>
          </w:rPr>
          <w:t>№ 148 від 18.02.2016</w:t>
        </w:r>
      </w:hyperlink>
      <w:r w:rsidRPr="00CB2854">
        <w:rPr>
          <w:rFonts w:ascii="Times New Roman" w:eastAsia="Times New Roman" w:hAnsi="Times New Roman" w:cs="Times New Roman"/>
          <w:i/>
          <w:iCs/>
          <w:color w:val="333333"/>
          <w:sz w:val="24"/>
          <w:szCs w:val="24"/>
          <w:lang w:eastAsia="uk-UA"/>
        </w:rPr>
        <w:t>; в редакції Постанови КМ </w:t>
      </w:r>
      <w:hyperlink r:id="rId80" w:anchor="n23" w:tgtFrame="_blank" w:history="1">
        <w:r w:rsidRPr="00CB2854">
          <w:rPr>
            <w:rFonts w:ascii="Times New Roman" w:eastAsia="Times New Roman" w:hAnsi="Times New Roman" w:cs="Times New Roman"/>
            <w:i/>
            <w:iCs/>
            <w:color w:val="0000FF"/>
            <w:sz w:val="24"/>
            <w:szCs w:val="24"/>
            <w:u w:val="single"/>
            <w:lang w:eastAsia="uk-UA"/>
          </w:rPr>
          <w:t>№ 673 від 29.07.2020</w:t>
        </w:r>
      </w:hyperlink>
      <w:r w:rsidRPr="00CB2854">
        <w:rPr>
          <w:rFonts w:ascii="Times New Roman" w:eastAsia="Times New Roman" w:hAnsi="Times New Roman" w:cs="Times New Roman"/>
          <w:i/>
          <w:iCs/>
          <w:color w:val="333333"/>
          <w:sz w:val="24"/>
          <w:szCs w:val="24"/>
          <w:lang w:eastAsia="uk-UA"/>
        </w:rPr>
        <w:t>}</w:t>
      </w:r>
    </w:p>
    <w:p w14:paraId="5B87C792" w14:textId="77777777" w:rsidR="00CB2854" w:rsidRPr="00CB2854" w:rsidRDefault="00CB2854" w:rsidP="00CB2854">
      <w:pPr>
        <w:spacing w:after="150" w:line="240" w:lineRule="auto"/>
        <w:ind w:firstLine="450"/>
        <w:jc w:val="both"/>
        <w:rPr>
          <w:rFonts w:ascii="Times New Roman" w:eastAsia="Times New Roman" w:hAnsi="Times New Roman" w:cs="Times New Roman"/>
          <w:color w:val="333333"/>
          <w:sz w:val="24"/>
          <w:szCs w:val="24"/>
          <w:lang w:eastAsia="uk-UA"/>
        </w:rPr>
      </w:pPr>
      <w:bookmarkStart w:id="51" w:name="n93"/>
      <w:bookmarkEnd w:id="51"/>
      <w:r w:rsidRPr="00CB2854">
        <w:rPr>
          <w:rFonts w:ascii="Times New Roman" w:eastAsia="Times New Roman" w:hAnsi="Times New Roman" w:cs="Times New Roman"/>
          <w:color w:val="333333"/>
          <w:sz w:val="24"/>
          <w:szCs w:val="24"/>
          <w:lang w:eastAsia="uk-UA"/>
        </w:rPr>
        <w:t>Розподіл та спрямування бюджетних грантів, зазначених у </w:t>
      </w:r>
      <w:hyperlink r:id="rId81" w:anchor="n92" w:history="1">
        <w:r w:rsidRPr="00CB2854">
          <w:rPr>
            <w:rFonts w:ascii="Times New Roman" w:eastAsia="Times New Roman" w:hAnsi="Times New Roman" w:cs="Times New Roman"/>
            <w:color w:val="0000FF"/>
            <w:sz w:val="24"/>
            <w:szCs w:val="24"/>
            <w:u w:val="single"/>
            <w:lang w:eastAsia="uk-UA"/>
          </w:rPr>
          <w:t>підпункті 5</w:t>
        </w:r>
      </w:hyperlink>
      <w:r w:rsidRPr="00CB2854">
        <w:rPr>
          <w:rFonts w:ascii="Times New Roman" w:eastAsia="Times New Roman" w:hAnsi="Times New Roman" w:cs="Times New Roman"/>
          <w:color w:val="333333"/>
          <w:sz w:val="24"/>
          <w:szCs w:val="24"/>
          <w:lang w:eastAsia="uk-UA"/>
        </w:rPr>
        <w:t> пункту 3 цього Порядку, здійснюється з урахуванням вимог постанови Кабінету Міністрів України від 28 лютого 2023 р. </w:t>
      </w:r>
      <w:hyperlink r:id="rId82" w:anchor="n2" w:tgtFrame="_blank" w:history="1">
        <w:r w:rsidRPr="00CB2854">
          <w:rPr>
            <w:rFonts w:ascii="Times New Roman" w:eastAsia="Times New Roman" w:hAnsi="Times New Roman" w:cs="Times New Roman"/>
            <w:color w:val="0000FF"/>
            <w:sz w:val="24"/>
            <w:szCs w:val="24"/>
            <w:u w:val="single"/>
            <w:lang w:eastAsia="uk-UA"/>
          </w:rPr>
          <w:t>№ 182</w:t>
        </w:r>
      </w:hyperlink>
      <w:r w:rsidRPr="00CB2854">
        <w:rPr>
          <w:rFonts w:ascii="Times New Roman" w:eastAsia="Times New Roman" w:hAnsi="Times New Roman" w:cs="Times New Roman"/>
          <w:color w:val="333333"/>
          <w:sz w:val="24"/>
          <w:szCs w:val="24"/>
          <w:lang w:eastAsia="uk-UA"/>
        </w:rPr>
        <w:t> “Деякі питання Українського молодіжного фонду”.</w:t>
      </w:r>
    </w:p>
    <w:p w14:paraId="030005F6" w14:textId="77777777" w:rsidR="00CB2854" w:rsidRPr="00CB2854" w:rsidRDefault="00CB2854" w:rsidP="00CB2854">
      <w:pPr>
        <w:spacing w:after="150" w:line="240" w:lineRule="auto"/>
        <w:ind w:firstLine="450"/>
        <w:jc w:val="both"/>
        <w:rPr>
          <w:rFonts w:ascii="Times New Roman" w:eastAsia="Times New Roman" w:hAnsi="Times New Roman" w:cs="Times New Roman"/>
          <w:color w:val="333333"/>
          <w:sz w:val="24"/>
          <w:szCs w:val="24"/>
          <w:lang w:eastAsia="uk-UA"/>
        </w:rPr>
      </w:pPr>
      <w:bookmarkStart w:id="52" w:name="n94"/>
      <w:bookmarkEnd w:id="52"/>
      <w:r w:rsidRPr="00CB2854">
        <w:rPr>
          <w:rFonts w:ascii="Times New Roman" w:eastAsia="Times New Roman" w:hAnsi="Times New Roman" w:cs="Times New Roman"/>
          <w:i/>
          <w:iCs/>
          <w:color w:val="333333"/>
          <w:sz w:val="24"/>
          <w:szCs w:val="24"/>
          <w:lang w:eastAsia="uk-UA"/>
        </w:rPr>
        <w:t>{Пункт 5 доповнено абзацом згідно з Постановою КМ </w:t>
      </w:r>
      <w:hyperlink r:id="rId83" w:anchor="n480" w:tgtFrame="_blank" w:history="1">
        <w:r w:rsidRPr="00CB2854">
          <w:rPr>
            <w:rFonts w:ascii="Times New Roman" w:eastAsia="Times New Roman" w:hAnsi="Times New Roman" w:cs="Times New Roman"/>
            <w:i/>
            <w:iCs/>
            <w:color w:val="0000FF"/>
            <w:sz w:val="24"/>
            <w:szCs w:val="24"/>
            <w:u w:val="single"/>
            <w:lang w:eastAsia="uk-UA"/>
          </w:rPr>
          <w:t>№ 182 від 28.02.2023</w:t>
        </w:r>
      </w:hyperlink>
      <w:r w:rsidRPr="00CB2854">
        <w:rPr>
          <w:rFonts w:ascii="Times New Roman" w:eastAsia="Times New Roman" w:hAnsi="Times New Roman" w:cs="Times New Roman"/>
          <w:i/>
          <w:iCs/>
          <w:color w:val="333333"/>
          <w:sz w:val="24"/>
          <w:szCs w:val="24"/>
          <w:lang w:eastAsia="uk-UA"/>
        </w:rPr>
        <w:t>}</w:t>
      </w:r>
    </w:p>
    <w:p w14:paraId="32F15149" w14:textId="77777777" w:rsidR="00CB2854" w:rsidRPr="00CB2854" w:rsidRDefault="00CB2854" w:rsidP="00CB2854">
      <w:pPr>
        <w:spacing w:after="150" w:line="240" w:lineRule="auto"/>
        <w:ind w:firstLine="450"/>
        <w:jc w:val="both"/>
        <w:rPr>
          <w:rFonts w:ascii="Times New Roman" w:eastAsia="Times New Roman" w:hAnsi="Times New Roman" w:cs="Times New Roman"/>
          <w:color w:val="333333"/>
          <w:sz w:val="24"/>
          <w:szCs w:val="24"/>
          <w:lang w:eastAsia="uk-UA"/>
        </w:rPr>
      </w:pPr>
      <w:bookmarkStart w:id="53" w:name="n21"/>
      <w:bookmarkEnd w:id="53"/>
      <w:r w:rsidRPr="00CB2854">
        <w:rPr>
          <w:rFonts w:ascii="Times New Roman" w:eastAsia="Times New Roman" w:hAnsi="Times New Roman" w:cs="Times New Roman"/>
          <w:color w:val="333333"/>
          <w:sz w:val="24"/>
          <w:szCs w:val="24"/>
          <w:lang w:eastAsia="uk-UA"/>
        </w:rPr>
        <w:t>6. Не допускається спрямування бюджетних коштів на:</w:t>
      </w:r>
    </w:p>
    <w:p w14:paraId="6EC829B9" w14:textId="77777777" w:rsidR="00CB2854" w:rsidRPr="00CB2854" w:rsidRDefault="00CB2854" w:rsidP="00CB2854">
      <w:pPr>
        <w:spacing w:after="150" w:line="240" w:lineRule="auto"/>
        <w:ind w:firstLine="450"/>
        <w:jc w:val="both"/>
        <w:rPr>
          <w:rFonts w:ascii="Times New Roman" w:eastAsia="Times New Roman" w:hAnsi="Times New Roman" w:cs="Times New Roman"/>
          <w:color w:val="333333"/>
          <w:sz w:val="24"/>
          <w:szCs w:val="24"/>
          <w:lang w:eastAsia="uk-UA"/>
        </w:rPr>
      </w:pPr>
      <w:bookmarkStart w:id="54" w:name="n22"/>
      <w:bookmarkEnd w:id="54"/>
      <w:r w:rsidRPr="00CB2854">
        <w:rPr>
          <w:rFonts w:ascii="Times New Roman" w:eastAsia="Times New Roman" w:hAnsi="Times New Roman" w:cs="Times New Roman"/>
          <w:color w:val="333333"/>
          <w:sz w:val="24"/>
          <w:szCs w:val="24"/>
          <w:lang w:eastAsia="uk-UA"/>
        </w:rPr>
        <w:t>1) утримання підприємств, установ та організацій;</w:t>
      </w:r>
    </w:p>
    <w:p w14:paraId="0FF584A3" w14:textId="77777777" w:rsidR="00CB2854" w:rsidRPr="00CB2854" w:rsidRDefault="00CB2854" w:rsidP="00CB2854">
      <w:pPr>
        <w:spacing w:after="150" w:line="240" w:lineRule="auto"/>
        <w:ind w:firstLine="450"/>
        <w:jc w:val="both"/>
        <w:rPr>
          <w:rFonts w:ascii="Times New Roman" w:eastAsia="Times New Roman" w:hAnsi="Times New Roman" w:cs="Times New Roman"/>
          <w:color w:val="333333"/>
          <w:sz w:val="24"/>
          <w:szCs w:val="24"/>
          <w:lang w:eastAsia="uk-UA"/>
        </w:rPr>
      </w:pPr>
      <w:bookmarkStart w:id="55" w:name="n23"/>
      <w:bookmarkEnd w:id="55"/>
      <w:r w:rsidRPr="00CB2854">
        <w:rPr>
          <w:rFonts w:ascii="Times New Roman" w:eastAsia="Times New Roman" w:hAnsi="Times New Roman" w:cs="Times New Roman"/>
          <w:color w:val="333333"/>
          <w:sz w:val="24"/>
          <w:szCs w:val="24"/>
          <w:lang w:eastAsia="uk-UA"/>
        </w:rPr>
        <w:t>2) виконання програм і здійснення заходів:</w:t>
      </w:r>
    </w:p>
    <w:p w14:paraId="58EE2061" w14:textId="77777777" w:rsidR="00CB2854" w:rsidRPr="00CB2854" w:rsidRDefault="00CB2854" w:rsidP="00CB2854">
      <w:pPr>
        <w:spacing w:after="150" w:line="240" w:lineRule="auto"/>
        <w:ind w:firstLine="450"/>
        <w:jc w:val="both"/>
        <w:rPr>
          <w:rFonts w:ascii="Times New Roman" w:eastAsia="Times New Roman" w:hAnsi="Times New Roman" w:cs="Times New Roman"/>
          <w:color w:val="333333"/>
          <w:sz w:val="24"/>
          <w:szCs w:val="24"/>
          <w:lang w:eastAsia="uk-UA"/>
        </w:rPr>
      </w:pPr>
      <w:bookmarkStart w:id="56" w:name="n24"/>
      <w:bookmarkEnd w:id="56"/>
      <w:r w:rsidRPr="00CB2854">
        <w:rPr>
          <w:rFonts w:ascii="Times New Roman" w:eastAsia="Times New Roman" w:hAnsi="Times New Roman" w:cs="Times New Roman"/>
          <w:color w:val="333333"/>
          <w:sz w:val="24"/>
          <w:szCs w:val="24"/>
          <w:lang w:eastAsia="uk-UA"/>
        </w:rPr>
        <w:t>з метою отримання прибутку;</w:t>
      </w:r>
    </w:p>
    <w:p w14:paraId="425D07CC" w14:textId="77777777" w:rsidR="00CB2854" w:rsidRPr="00CB2854" w:rsidRDefault="00CB2854" w:rsidP="00CB2854">
      <w:pPr>
        <w:spacing w:after="150" w:line="240" w:lineRule="auto"/>
        <w:ind w:firstLine="450"/>
        <w:jc w:val="both"/>
        <w:rPr>
          <w:rFonts w:ascii="Times New Roman" w:eastAsia="Times New Roman" w:hAnsi="Times New Roman" w:cs="Times New Roman"/>
          <w:color w:val="333333"/>
          <w:sz w:val="24"/>
          <w:szCs w:val="24"/>
          <w:lang w:eastAsia="uk-UA"/>
        </w:rPr>
      </w:pPr>
      <w:bookmarkStart w:id="57" w:name="n25"/>
      <w:bookmarkEnd w:id="57"/>
      <w:r w:rsidRPr="00CB2854">
        <w:rPr>
          <w:rFonts w:ascii="Times New Roman" w:eastAsia="Times New Roman" w:hAnsi="Times New Roman" w:cs="Times New Roman"/>
          <w:color w:val="333333"/>
          <w:sz w:val="24"/>
          <w:szCs w:val="24"/>
          <w:lang w:eastAsia="uk-UA"/>
        </w:rPr>
        <w:t>не передбачених на загальнодержавному чи міжнародному рівні;</w:t>
      </w:r>
    </w:p>
    <w:p w14:paraId="0600FFCB" w14:textId="77777777" w:rsidR="00CB2854" w:rsidRPr="00CB2854" w:rsidRDefault="00CB2854" w:rsidP="00CB2854">
      <w:pPr>
        <w:spacing w:after="150" w:line="240" w:lineRule="auto"/>
        <w:ind w:firstLine="450"/>
        <w:jc w:val="both"/>
        <w:rPr>
          <w:rFonts w:ascii="Times New Roman" w:eastAsia="Times New Roman" w:hAnsi="Times New Roman" w:cs="Times New Roman"/>
          <w:color w:val="333333"/>
          <w:sz w:val="24"/>
          <w:szCs w:val="24"/>
          <w:lang w:eastAsia="uk-UA"/>
        </w:rPr>
      </w:pPr>
      <w:bookmarkStart w:id="58" w:name="n53"/>
      <w:bookmarkEnd w:id="58"/>
      <w:r w:rsidRPr="00CB2854">
        <w:rPr>
          <w:rFonts w:ascii="Times New Roman" w:eastAsia="Times New Roman" w:hAnsi="Times New Roman" w:cs="Times New Roman"/>
          <w:i/>
          <w:iCs/>
          <w:color w:val="333333"/>
          <w:sz w:val="24"/>
          <w:szCs w:val="24"/>
          <w:lang w:eastAsia="uk-UA"/>
        </w:rPr>
        <w:t>{Абзац третій підпункту 2 пункту 6 із змінами, внесеними згідно з Постановами КМ </w:t>
      </w:r>
      <w:hyperlink r:id="rId84" w:anchor="n5" w:tgtFrame="_blank" w:history="1">
        <w:r w:rsidRPr="00CB2854">
          <w:rPr>
            <w:rFonts w:ascii="Times New Roman" w:eastAsia="Times New Roman" w:hAnsi="Times New Roman" w:cs="Times New Roman"/>
            <w:i/>
            <w:iCs/>
            <w:color w:val="0000FF"/>
            <w:sz w:val="24"/>
            <w:szCs w:val="24"/>
            <w:u w:val="single"/>
            <w:lang w:eastAsia="uk-UA"/>
          </w:rPr>
          <w:t>№ 1108 від 28.11.2012</w:t>
        </w:r>
      </w:hyperlink>
      <w:r w:rsidRPr="00CB2854">
        <w:rPr>
          <w:rFonts w:ascii="Times New Roman" w:eastAsia="Times New Roman" w:hAnsi="Times New Roman" w:cs="Times New Roman"/>
          <w:i/>
          <w:iCs/>
          <w:color w:val="333333"/>
          <w:sz w:val="24"/>
          <w:szCs w:val="24"/>
          <w:lang w:eastAsia="uk-UA"/>
        </w:rPr>
        <w:t>,</w:t>
      </w:r>
      <w:r w:rsidRPr="00CB2854">
        <w:rPr>
          <w:rFonts w:ascii="Times New Roman" w:eastAsia="Times New Roman" w:hAnsi="Times New Roman" w:cs="Times New Roman"/>
          <w:color w:val="333333"/>
          <w:sz w:val="24"/>
          <w:szCs w:val="24"/>
          <w:lang w:eastAsia="uk-UA"/>
        </w:rPr>
        <w:t> </w:t>
      </w:r>
      <w:hyperlink r:id="rId85" w:anchor="n17" w:tgtFrame="_blank" w:history="1">
        <w:r w:rsidRPr="00CB2854">
          <w:rPr>
            <w:rFonts w:ascii="Times New Roman" w:eastAsia="Times New Roman" w:hAnsi="Times New Roman" w:cs="Times New Roman"/>
            <w:i/>
            <w:iCs/>
            <w:color w:val="0000FF"/>
            <w:sz w:val="24"/>
            <w:szCs w:val="24"/>
            <w:u w:val="single"/>
            <w:lang w:eastAsia="uk-UA"/>
          </w:rPr>
          <w:t>№ 383 від 27.08.2014</w:t>
        </w:r>
      </w:hyperlink>
      <w:r w:rsidRPr="00CB2854">
        <w:rPr>
          <w:rFonts w:ascii="Times New Roman" w:eastAsia="Times New Roman" w:hAnsi="Times New Roman" w:cs="Times New Roman"/>
          <w:i/>
          <w:iCs/>
          <w:color w:val="333333"/>
          <w:sz w:val="24"/>
          <w:szCs w:val="24"/>
          <w:lang w:eastAsia="uk-UA"/>
        </w:rPr>
        <w:t>}</w:t>
      </w:r>
    </w:p>
    <w:p w14:paraId="6F61CAB0" w14:textId="77777777" w:rsidR="00CB2854" w:rsidRPr="00CB2854" w:rsidRDefault="00CB2854" w:rsidP="00CB2854">
      <w:pPr>
        <w:spacing w:after="150" w:line="240" w:lineRule="auto"/>
        <w:ind w:firstLine="450"/>
        <w:jc w:val="both"/>
        <w:rPr>
          <w:rFonts w:ascii="Times New Roman" w:eastAsia="Times New Roman" w:hAnsi="Times New Roman" w:cs="Times New Roman"/>
          <w:color w:val="333333"/>
          <w:sz w:val="24"/>
          <w:szCs w:val="24"/>
          <w:lang w:eastAsia="uk-UA"/>
        </w:rPr>
      </w:pPr>
      <w:bookmarkStart w:id="59" w:name="n26"/>
      <w:bookmarkEnd w:id="59"/>
      <w:r w:rsidRPr="00CB2854">
        <w:rPr>
          <w:rFonts w:ascii="Times New Roman" w:eastAsia="Times New Roman" w:hAnsi="Times New Roman" w:cs="Times New Roman"/>
          <w:color w:val="333333"/>
          <w:sz w:val="24"/>
          <w:szCs w:val="24"/>
          <w:lang w:eastAsia="uk-UA"/>
        </w:rPr>
        <w:t>які фінансуються за іншими бюджетними програмами;</w:t>
      </w:r>
    </w:p>
    <w:p w14:paraId="15A9A7C5" w14:textId="77777777" w:rsidR="00CB2854" w:rsidRPr="00CB2854" w:rsidRDefault="00CB2854" w:rsidP="00CB2854">
      <w:pPr>
        <w:spacing w:after="150" w:line="240" w:lineRule="auto"/>
        <w:ind w:firstLine="450"/>
        <w:jc w:val="both"/>
        <w:rPr>
          <w:rFonts w:ascii="Times New Roman" w:eastAsia="Times New Roman" w:hAnsi="Times New Roman" w:cs="Times New Roman"/>
          <w:color w:val="333333"/>
          <w:sz w:val="24"/>
          <w:szCs w:val="24"/>
          <w:lang w:eastAsia="uk-UA"/>
        </w:rPr>
      </w:pPr>
      <w:bookmarkStart w:id="60" w:name="n27"/>
      <w:bookmarkEnd w:id="60"/>
      <w:r w:rsidRPr="00CB2854">
        <w:rPr>
          <w:rFonts w:ascii="Times New Roman" w:eastAsia="Times New Roman" w:hAnsi="Times New Roman" w:cs="Times New Roman"/>
          <w:color w:val="333333"/>
          <w:sz w:val="24"/>
          <w:szCs w:val="24"/>
          <w:lang w:eastAsia="uk-UA"/>
        </w:rPr>
        <w:t>за якими не виконано вимоги </w:t>
      </w:r>
      <w:hyperlink r:id="rId86" w:anchor="n19" w:history="1">
        <w:r w:rsidRPr="00CB2854">
          <w:rPr>
            <w:rFonts w:ascii="Times New Roman" w:eastAsia="Times New Roman" w:hAnsi="Times New Roman" w:cs="Times New Roman"/>
            <w:color w:val="0000FF"/>
            <w:sz w:val="24"/>
            <w:szCs w:val="24"/>
            <w:u w:val="single"/>
            <w:lang w:eastAsia="uk-UA"/>
          </w:rPr>
          <w:t>пункту 5</w:t>
        </w:r>
      </w:hyperlink>
      <w:r w:rsidRPr="00CB2854">
        <w:rPr>
          <w:rFonts w:ascii="Times New Roman" w:eastAsia="Times New Roman" w:hAnsi="Times New Roman" w:cs="Times New Roman"/>
          <w:color w:val="333333"/>
          <w:sz w:val="24"/>
          <w:szCs w:val="24"/>
          <w:lang w:eastAsia="uk-UA"/>
        </w:rPr>
        <w:t> цього Порядку;</w:t>
      </w:r>
    </w:p>
    <w:p w14:paraId="2895DE59" w14:textId="77777777" w:rsidR="00CB2854" w:rsidRPr="00CB2854" w:rsidRDefault="00CB2854" w:rsidP="00CB2854">
      <w:pPr>
        <w:spacing w:after="150" w:line="240" w:lineRule="auto"/>
        <w:ind w:firstLine="450"/>
        <w:jc w:val="both"/>
        <w:rPr>
          <w:rFonts w:ascii="Times New Roman" w:eastAsia="Times New Roman" w:hAnsi="Times New Roman" w:cs="Times New Roman"/>
          <w:color w:val="333333"/>
          <w:sz w:val="24"/>
          <w:szCs w:val="24"/>
          <w:lang w:eastAsia="uk-UA"/>
        </w:rPr>
      </w:pPr>
      <w:bookmarkStart w:id="61" w:name="n28"/>
      <w:bookmarkEnd w:id="61"/>
      <w:r w:rsidRPr="00CB2854">
        <w:rPr>
          <w:rFonts w:ascii="Times New Roman" w:eastAsia="Times New Roman" w:hAnsi="Times New Roman" w:cs="Times New Roman"/>
          <w:color w:val="333333"/>
          <w:sz w:val="24"/>
          <w:szCs w:val="24"/>
          <w:lang w:eastAsia="uk-UA"/>
        </w:rPr>
        <w:t>громадськими організаціями, що не забезпечують ефективного розв’язання актуальних проблем дітей, молоді, жінок та сім’ї та не містять конкретних результативних показників виконання поставлених завдань;</w:t>
      </w:r>
    </w:p>
    <w:p w14:paraId="187FD580" w14:textId="77777777" w:rsidR="00CB2854" w:rsidRPr="00CB2854" w:rsidRDefault="00CB2854" w:rsidP="00CB2854">
      <w:pPr>
        <w:spacing w:after="150" w:line="240" w:lineRule="auto"/>
        <w:ind w:firstLine="450"/>
        <w:jc w:val="both"/>
        <w:rPr>
          <w:rFonts w:ascii="Times New Roman" w:eastAsia="Times New Roman" w:hAnsi="Times New Roman" w:cs="Times New Roman"/>
          <w:color w:val="333333"/>
          <w:sz w:val="24"/>
          <w:szCs w:val="24"/>
          <w:lang w:eastAsia="uk-UA"/>
        </w:rPr>
      </w:pPr>
      <w:bookmarkStart w:id="62" w:name="n29"/>
      <w:bookmarkEnd w:id="62"/>
      <w:r w:rsidRPr="00CB2854">
        <w:rPr>
          <w:rFonts w:ascii="Times New Roman" w:eastAsia="Times New Roman" w:hAnsi="Times New Roman" w:cs="Times New Roman"/>
          <w:color w:val="333333"/>
          <w:sz w:val="24"/>
          <w:szCs w:val="24"/>
          <w:lang w:eastAsia="uk-UA"/>
        </w:rPr>
        <w:t>3) оплату посередницьких послуг;</w:t>
      </w:r>
    </w:p>
    <w:p w14:paraId="7B2E48D1" w14:textId="77777777" w:rsidR="00CB2854" w:rsidRPr="00CB2854" w:rsidRDefault="00CB2854" w:rsidP="00CB2854">
      <w:pPr>
        <w:spacing w:after="150" w:line="240" w:lineRule="auto"/>
        <w:ind w:firstLine="450"/>
        <w:jc w:val="both"/>
        <w:rPr>
          <w:rFonts w:ascii="Times New Roman" w:eastAsia="Times New Roman" w:hAnsi="Times New Roman" w:cs="Times New Roman"/>
          <w:color w:val="333333"/>
          <w:sz w:val="24"/>
          <w:szCs w:val="24"/>
          <w:lang w:eastAsia="uk-UA"/>
        </w:rPr>
      </w:pPr>
      <w:bookmarkStart w:id="63" w:name="n84"/>
      <w:bookmarkEnd w:id="63"/>
      <w:r w:rsidRPr="00CB2854">
        <w:rPr>
          <w:rFonts w:ascii="Times New Roman" w:eastAsia="Times New Roman" w:hAnsi="Times New Roman" w:cs="Times New Roman"/>
          <w:color w:val="333333"/>
          <w:sz w:val="24"/>
          <w:szCs w:val="24"/>
          <w:lang w:eastAsia="uk-UA"/>
        </w:rPr>
        <w:t>4) здійснення заходу або реалізацію проекту більше ніж за одним напрямом, визначеним у пункті 3 цього Порядку.</w:t>
      </w:r>
    </w:p>
    <w:p w14:paraId="39AC7868" w14:textId="77777777" w:rsidR="00CB2854" w:rsidRPr="00CB2854" w:rsidRDefault="00CB2854" w:rsidP="00CB2854">
      <w:pPr>
        <w:spacing w:after="150" w:line="240" w:lineRule="auto"/>
        <w:ind w:firstLine="450"/>
        <w:jc w:val="both"/>
        <w:rPr>
          <w:rFonts w:ascii="Times New Roman" w:eastAsia="Times New Roman" w:hAnsi="Times New Roman" w:cs="Times New Roman"/>
          <w:color w:val="333333"/>
          <w:sz w:val="24"/>
          <w:szCs w:val="24"/>
          <w:lang w:eastAsia="uk-UA"/>
        </w:rPr>
      </w:pPr>
      <w:bookmarkStart w:id="64" w:name="n83"/>
      <w:bookmarkEnd w:id="64"/>
      <w:r w:rsidRPr="00CB2854">
        <w:rPr>
          <w:rFonts w:ascii="Times New Roman" w:eastAsia="Times New Roman" w:hAnsi="Times New Roman" w:cs="Times New Roman"/>
          <w:i/>
          <w:iCs/>
          <w:color w:val="333333"/>
          <w:sz w:val="24"/>
          <w:szCs w:val="24"/>
          <w:lang w:eastAsia="uk-UA"/>
        </w:rPr>
        <w:t xml:space="preserve">{Пункт 6 доповнено </w:t>
      </w:r>
      <w:proofErr w:type="spellStart"/>
      <w:r w:rsidRPr="00CB2854">
        <w:rPr>
          <w:rFonts w:ascii="Times New Roman" w:eastAsia="Times New Roman" w:hAnsi="Times New Roman" w:cs="Times New Roman"/>
          <w:i/>
          <w:iCs/>
          <w:color w:val="333333"/>
          <w:sz w:val="24"/>
          <w:szCs w:val="24"/>
          <w:lang w:eastAsia="uk-UA"/>
        </w:rPr>
        <w:t>пілдпунктом</w:t>
      </w:r>
      <w:proofErr w:type="spellEnd"/>
      <w:r w:rsidRPr="00CB2854">
        <w:rPr>
          <w:rFonts w:ascii="Times New Roman" w:eastAsia="Times New Roman" w:hAnsi="Times New Roman" w:cs="Times New Roman"/>
          <w:i/>
          <w:iCs/>
          <w:color w:val="333333"/>
          <w:sz w:val="24"/>
          <w:szCs w:val="24"/>
          <w:lang w:eastAsia="uk-UA"/>
        </w:rPr>
        <w:t xml:space="preserve"> 4 згідно з Постановою КМ </w:t>
      </w:r>
      <w:hyperlink r:id="rId87" w:anchor="n24" w:tgtFrame="_blank" w:history="1">
        <w:r w:rsidRPr="00CB2854">
          <w:rPr>
            <w:rFonts w:ascii="Times New Roman" w:eastAsia="Times New Roman" w:hAnsi="Times New Roman" w:cs="Times New Roman"/>
            <w:i/>
            <w:iCs/>
            <w:color w:val="0000FF"/>
            <w:sz w:val="24"/>
            <w:szCs w:val="24"/>
            <w:u w:val="single"/>
            <w:lang w:eastAsia="uk-UA"/>
          </w:rPr>
          <w:t>126 від 28.02.2018</w:t>
        </w:r>
      </w:hyperlink>
      <w:r w:rsidRPr="00CB2854">
        <w:rPr>
          <w:rFonts w:ascii="Times New Roman" w:eastAsia="Times New Roman" w:hAnsi="Times New Roman" w:cs="Times New Roman"/>
          <w:i/>
          <w:iCs/>
          <w:color w:val="333333"/>
          <w:sz w:val="24"/>
          <w:szCs w:val="24"/>
          <w:lang w:eastAsia="uk-UA"/>
        </w:rPr>
        <w:t>}</w:t>
      </w:r>
    </w:p>
    <w:p w14:paraId="2893F8A3" w14:textId="77777777" w:rsidR="00CB2854" w:rsidRPr="00CB2854" w:rsidRDefault="00CB2854" w:rsidP="00CB2854">
      <w:pPr>
        <w:spacing w:after="150" w:line="240" w:lineRule="auto"/>
        <w:ind w:firstLine="450"/>
        <w:jc w:val="both"/>
        <w:rPr>
          <w:rFonts w:ascii="Times New Roman" w:eastAsia="Times New Roman" w:hAnsi="Times New Roman" w:cs="Times New Roman"/>
          <w:color w:val="333333"/>
          <w:sz w:val="24"/>
          <w:szCs w:val="24"/>
          <w:lang w:eastAsia="uk-UA"/>
        </w:rPr>
      </w:pPr>
      <w:bookmarkStart w:id="65" w:name="n30"/>
      <w:bookmarkEnd w:id="65"/>
      <w:r w:rsidRPr="00CB2854">
        <w:rPr>
          <w:rFonts w:ascii="Times New Roman" w:eastAsia="Times New Roman" w:hAnsi="Times New Roman" w:cs="Times New Roman"/>
          <w:color w:val="333333"/>
          <w:sz w:val="24"/>
          <w:szCs w:val="24"/>
          <w:lang w:eastAsia="uk-UA"/>
        </w:rPr>
        <w:lastRenderedPageBreak/>
        <w:t xml:space="preserve">7. </w:t>
      </w:r>
      <w:proofErr w:type="spellStart"/>
      <w:r w:rsidRPr="00CB2854">
        <w:rPr>
          <w:rFonts w:ascii="Times New Roman" w:eastAsia="Times New Roman" w:hAnsi="Times New Roman" w:cs="Times New Roman"/>
          <w:color w:val="333333"/>
          <w:sz w:val="24"/>
          <w:szCs w:val="24"/>
          <w:lang w:eastAsia="uk-UA"/>
        </w:rPr>
        <w:t>Мінмолодьспорт</w:t>
      </w:r>
      <w:proofErr w:type="spellEnd"/>
      <w:r w:rsidRPr="00CB2854">
        <w:rPr>
          <w:rFonts w:ascii="Times New Roman" w:eastAsia="Times New Roman" w:hAnsi="Times New Roman" w:cs="Times New Roman"/>
          <w:color w:val="333333"/>
          <w:sz w:val="24"/>
          <w:szCs w:val="24"/>
          <w:lang w:eastAsia="uk-UA"/>
        </w:rPr>
        <w:t>:</w:t>
      </w:r>
    </w:p>
    <w:p w14:paraId="4FB64A4C" w14:textId="77777777" w:rsidR="00CB2854" w:rsidRPr="00CB2854" w:rsidRDefault="00CB2854" w:rsidP="00CB2854">
      <w:pPr>
        <w:spacing w:after="150" w:line="240" w:lineRule="auto"/>
        <w:ind w:firstLine="450"/>
        <w:jc w:val="both"/>
        <w:rPr>
          <w:rFonts w:ascii="Times New Roman" w:eastAsia="Times New Roman" w:hAnsi="Times New Roman" w:cs="Times New Roman"/>
          <w:color w:val="333333"/>
          <w:sz w:val="24"/>
          <w:szCs w:val="24"/>
          <w:lang w:eastAsia="uk-UA"/>
        </w:rPr>
      </w:pPr>
      <w:bookmarkStart w:id="66" w:name="n59"/>
      <w:bookmarkEnd w:id="66"/>
      <w:r w:rsidRPr="00CB2854">
        <w:rPr>
          <w:rFonts w:ascii="Times New Roman" w:eastAsia="Times New Roman" w:hAnsi="Times New Roman" w:cs="Times New Roman"/>
          <w:i/>
          <w:iCs/>
          <w:color w:val="333333"/>
          <w:sz w:val="24"/>
          <w:szCs w:val="24"/>
          <w:lang w:eastAsia="uk-UA"/>
        </w:rPr>
        <w:t>{Абзац перший пункту 7 із змінами, внесеними згідно з Постановою КМ </w:t>
      </w:r>
      <w:hyperlink r:id="rId88" w:anchor="n71" w:tgtFrame="_blank" w:history="1">
        <w:r w:rsidRPr="00CB2854">
          <w:rPr>
            <w:rFonts w:ascii="Times New Roman" w:eastAsia="Times New Roman" w:hAnsi="Times New Roman" w:cs="Times New Roman"/>
            <w:i/>
            <w:iCs/>
            <w:color w:val="0000FF"/>
            <w:sz w:val="24"/>
            <w:szCs w:val="24"/>
            <w:u w:val="single"/>
            <w:lang w:eastAsia="uk-UA"/>
          </w:rPr>
          <w:t>№ 822 від 13.11.2013</w:t>
        </w:r>
      </w:hyperlink>
      <w:r w:rsidRPr="00CB2854">
        <w:rPr>
          <w:rFonts w:ascii="Times New Roman" w:eastAsia="Times New Roman" w:hAnsi="Times New Roman" w:cs="Times New Roman"/>
          <w:i/>
          <w:iCs/>
          <w:color w:val="333333"/>
          <w:sz w:val="24"/>
          <w:szCs w:val="24"/>
          <w:lang w:eastAsia="uk-UA"/>
        </w:rPr>
        <w:t>}</w:t>
      </w:r>
    </w:p>
    <w:p w14:paraId="1F4D3195" w14:textId="77777777" w:rsidR="00CB2854" w:rsidRPr="00CB2854" w:rsidRDefault="00CB2854" w:rsidP="00CB2854">
      <w:pPr>
        <w:spacing w:after="150" w:line="240" w:lineRule="auto"/>
        <w:ind w:firstLine="450"/>
        <w:jc w:val="both"/>
        <w:rPr>
          <w:rFonts w:ascii="Times New Roman" w:eastAsia="Times New Roman" w:hAnsi="Times New Roman" w:cs="Times New Roman"/>
          <w:color w:val="333333"/>
          <w:sz w:val="24"/>
          <w:szCs w:val="24"/>
          <w:lang w:eastAsia="uk-UA"/>
        </w:rPr>
      </w:pPr>
      <w:bookmarkStart w:id="67" w:name="n31"/>
      <w:bookmarkEnd w:id="67"/>
      <w:r w:rsidRPr="00CB2854">
        <w:rPr>
          <w:rFonts w:ascii="Times New Roman" w:eastAsia="Times New Roman" w:hAnsi="Times New Roman" w:cs="Times New Roman"/>
          <w:color w:val="333333"/>
          <w:sz w:val="24"/>
          <w:szCs w:val="24"/>
          <w:lang w:eastAsia="uk-UA"/>
        </w:rPr>
        <w:t>1) перераховує на відкриті в органах Казначейства рахунки розпорядників та одержувачів бюджетних коштів в обсязі, передбаченому розписом асигнувань державного бюджету, до 75 відсотків суми бюджетних коштів, визначених у затвердженому кошторисі витрат на виконання програм і здійснення заходів;</w:t>
      </w:r>
    </w:p>
    <w:p w14:paraId="6F73F126" w14:textId="77777777" w:rsidR="00CB2854" w:rsidRPr="00CB2854" w:rsidRDefault="00CB2854" w:rsidP="00CB2854">
      <w:pPr>
        <w:spacing w:after="150" w:line="240" w:lineRule="auto"/>
        <w:ind w:firstLine="450"/>
        <w:jc w:val="both"/>
        <w:rPr>
          <w:rFonts w:ascii="Times New Roman" w:eastAsia="Times New Roman" w:hAnsi="Times New Roman" w:cs="Times New Roman"/>
          <w:color w:val="333333"/>
          <w:sz w:val="24"/>
          <w:szCs w:val="24"/>
          <w:lang w:eastAsia="uk-UA"/>
        </w:rPr>
      </w:pPr>
      <w:bookmarkStart w:id="68" w:name="n60"/>
      <w:bookmarkEnd w:id="68"/>
      <w:r w:rsidRPr="00CB2854">
        <w:rPr>
          <w:rFonts w:ascii="Times New Roman" w:eastAsia="Times New Roman" w:hAnsi="Times New Roman" w:cs="Times New Roman"/>
          <w:i/>
          <w:iCs/>
          <w:color w:val="333333"/>
          <w:sz w:val="24"/>
          <w:szCs w:val="24"/>
          <w:lang w:eastAsia="uk-UA"/>
        </w:rPr>
        <w:t>{Підпункт 1 пункту 7 із змінами, внесеними згідно з Постановою КМ </w:t>
      </w:r>
      <w:hyperlink r:id="rId89" w:anchor="n72" w:tgtFrame="_blank" w:history="1">
        <w:r w:rsidRPr="00CB2854">
          <w:rPr>
            <w:rFonts w:ascii="Times New Roman" w:eastAsia="Times New Roman" w:hAnsi="Times New Roman" w:cs="Times New Roman"/>
            <w:i/>
            <w:iCs/>
            <w:color w:val="0000FF"/>
            <w:sz w:val="24"/>
            <w:szCs w:val="24"/>
            <w:u w:val="single"/>
            <w:lang w:eastAsia="uk-UA"/>
          </w:rPr>
          <w:t>№ 822 від 13.11.2013</w:t>
        </w:r>
      </w:hyperlink>
      <w:r w:rsidRPr="00CB2854">
        <w:rPr>
          <w:rFonts w:ascii="Times New Roman" w:eastAsia="Times New Roman" w:hAnsi="Times New Roman" w:cs="Times New Roman"/>
          <w:i/>
          <w:iCs/>
          <w:color w:val="333333"/>
          <w:sz w:val="24"/>
          <w:szCs w:val="24"/>
          <w:lang w:eastAsia="uk-UA"/>
        </w:rPr>
        <w:t>}</w:t>
      </w:r>
    </w:p>
    <w:p w14:paraId="4DF73EB5" w14:textId="77777777" w:rsidR="00CB2854" w:rsidRPr="00CB2854" w:rsidRDefault="00CB2854" w:rsidP="00CB2854">
      <w:pPr>
        <w:spacing w:after="150" w:line="240" w:lineRule="auto"/>
        <w:ind w:firstLine="450"/>
        <w:jc w:val="both"/>
        <w:rPr>
          <w:rFonts w:ascii="Times New Roman" w:eastAsia="Times New Roman" w:hAnsi="Times New Roman" w:cs="Times New Roman"/>
          <w:color w:val="333333"/>
          <w:sz w:val="24"/>
          <w:szCs w:val="24"/>
          <w:lang w:eastAsia="uk-UA"/>
        </w:rPr>
      </w:pPr>
      <w:bookmarkStart w:id="69" w:name="n32"/>
      <w:bookmarkEnd w:id="69"/>
      <w:r w:rsidRPr="00CB2854">
        <w:rPr>
          <w:rFonts w:ascii="Times New Roman" w:eastAsia="Times New Roman" w:hAnsi="Times New Roman" w:cs="Times New Roman"/>
          <w:color w:val="333333"/>
          <w:sz w:val="24"/>
          <w:szCs w:val="24"/>
          <w:lang w:eastAsia="uk-UA"/>
        </w:rPr>
        <w:t>2) приймає після проведення перевірки фінансового, підсумкового та творчого звітів про виконання  програм і здійснення заходів, а також документів громадських організацій, що підтверджують співфінансування програм і заходів в обсязі не менш як 15 відсотків загальної суми витрат за рахунок власних коштів або коштів, залучених з інших позабюджетних джерел, рішення щодо виділення решти бюджетних коштів відповідно до бюджетних зобов’язань, зареєстрованих в органах Казначейства.</w:t>
      </w:r>
    </w:p>
    <w:p w14:paraId="212D81FE" w14:textId="77777777" w:rsidR="00CB2854" w:rsidRPr="00CB2854" w:rsidRDefault="00CB2854" w:rsidP="00CB2854">
      <w:pPr>
        <w:spacing w:after="150" w:line="240" w:lineRule="auto"/>
        <w:ind w:firstLine="450"/>
        <w:jc w:val="both"/>
        <w:rPr>
          <w:rFonts w:ascii="Times New Roman" w:eastAsia="Times New Roman" w:hAnsi="Times New Roman" w:cs="Times New Roman"/>
          <w:color w:val="333333"/>
          <w:sz w:val="24"/>
          <w:szCs w:val="24"/>
          <w:lang w:eastAsia="uk-UA"/>
        </w:rPr>
      </w:pPr>
      <w:bookmarkStart w:id="70" w:name="n61"/>
      <w:bookmarkEnd w:id="70"/>
      <w:r w:rsidRPr="00CB2854">
        <w:rPr>
          <w:rFonts w:ascii="Times New Roman" w:eastAsia="Times New Roman" w:hAnsi="Times New Roman" w:cs="Times New Roman"/>
          <w:i/>
          <w:iCs/>
          <w:color w:val="333333"/>
          <w:sz w:val="24"/>
          <w:szCs w:val="24"/>
          <w:lang w:eastAsia="uk-UA"/>
        </w:rPr>
        <w:t>{Підпункт 2 пункту 7 із змінами, внесеними згідно з Постановами КМ </w:t>
      </w:r>
      <w:hyperlink r:id="rId90" w:anchor="n73" w:tgtFrame="_blank" w:history="1">
        <w:r w:rsidRPr="00CB2854">
          <w:rPr>
            <w:rFonts w:ascii="Times New Roman" w:eastAsia="Times New Roman" w:hAnsi="Times New Roman" w:cs="Times New Roman"/>
            <w:i/>
            <w:iCs/>
            <w:color w:val="0000FF"/>
            <w:sz w:val="24"/>
            <w:szCs w:val="24"/>
            <w:u w:val="single"/>
            <w:lang w:eastAsia="uk-UA"/>
          </w:rPr>
          <w:t>№ 822 від 13.11.2013</w:t>
        </w:r>
      </w:hyperlink>
      <w:r w:rsidRPr="00CB2854">
        <w:rPr>
          <w:rFonts w:ascii="Times New Roman" w:eastAsia="Times New Roman" w:hAnsi="Times New Roman" w:cs="Times New Roman"/>
          <w:i/>
          <w:iCs/>
          <w:color w:val="333333"/>
          <w:sz w:val="24"/>
          <w:szCs w:val="24"/>
          <w:lang w:eastAsia="uk-UA"/>
        </w:rPr>
        <w:t>, </w:t>
      </w:r>
      <w:hyperlink r:id="rId91" w:anchor="n11" w:tgtFrame="_blank" w:history="1">
        <w:r w:rsidRPr="00CB2854">
          <w:rPr>
            <w:rFonts w:ascii="Times New Roman" w:eastAsia="Times New Roman" w:hAnsi="Times New Roman" w:cs="Times New Roman"/>
            <w:i/>
            <w:iCs/>
            <w:color w:val="0000FF"/>
            <w:sz w:val="24"/>
            <w:szCs w:val="24"/>
            <w:u w:val="single"/>
            <w:lang w:eastAsia="uk-UA"/>
          </w:rPr>
          <w:t>№ 602 від 19.08.2015</w:t>
        </w:r>
      </w:hyperlink>
      <w:r w:rsidRPr="00CB2854">
        <w:rPr>
          <w:rFonts w:ascii="Times New Roman" w:eastAsia="Times New Roman" w:hAnsi="Times New Roman" w:cs="Times New Roman"/>
          <w:i/>
          <w:iCs/>
          <w:color w:val="333333"/>
          <w:sz w:val="24"/>
          <w:szCs w:val="24"/>
          <w:lang w:eastAsia="uk-UA"/>
        </w:rPr>
        <w:t>, </w:t>
      </w:r>
      <w:hyperlink r:id="rId92" w:anchor="n5" w:tgtFrame="_blank" w:history="1">
        <w:r w:rsidRPr="00CB2854">
          <w:rPr>
            <w:rFonts w:ascii="Times New Roman" w:eastAsia="Times New Roman" w:hAnsi="Times New Roman" w:cs="Times New Roman"/>
            <w:i/>
            <w:iCs/>
            <w:color w:val="0000FF"/>
            <w:sz w:val="24"/>
            <w:szCs w:val="24"/>
            <w:u w:val="single"/>
            <w:lang w:eastAsia="uk-UA"/>
          </w:rPr>
          <w:t>№ 728 від 12.09.2018</w:t>
        </w:r>
      </w:hyperlink>
      <w:r w:rsidRPr="00CB2854">
        <w:rPr>
          <w:rFonts w:ascii="Times New Roman" w:eastAsia="Times New Roman" w:hAnsi="Times New Roman" w:cs="Times New Roman"/>
          <w:i/>
          <w:iCs/>
          <w:color w:val="333333"/>
          <w:sz w:val="24"/>
          <w:szCs w:val="24"/>
          <w:lang w:eastAsia="uk-UA"/>
        </w:rPr>
        <w:t>}</w:t>
      </w:r>
    </w:p>
    <w:p w14:paraId="69E0B7C0" w14:textId="77777777" w:rsidR="00CB2854" w:rsidRPr="00CB2854" w:rsidRDefault="00CB2854" w:rsidP="00CB2854">
      <w:pPr>
        <w:spacing w:after="150" w:line="240" w:lineRule="auto"/>
        <w:ind w:firstLine="450"/>
        <w:jc w:val="both"/>
        <w:rPr>
          <w:rFonts w:ascii="Times New Roman" w:eastAsia="Times New Roman" w:hAnsi="Times New Roman" w:cs="Times New Roman"/>
          <w:color w:val="333333"/>
          <w:sz w:val="24"/>
          <w:szCs w:val="24"/>
          <w:lang w:eastAsia="uk-UA"/>
        </w:rPr>
      </w:pPr>
      <w:bookmarkStart w:id="71" w:name="n33"/>
      <w:bookmarkEnd w:id="71"/>
      <w:r w:rsidRPr="00CB2854">
        <w:rPr>
          <w:rFonts w:ascii="Times New Roman" w:eastAsia="Times New Roman" w:hAnsi="Times New Roman" w:cs="Times New Roman"/>
          <w:color w:val="333333"/>
          <w:sz w:val="24"/>
          <w:szCs w:val="24"/>
          <w:lang w:eastAsia="uk-UA"/>
        </w:rPr>
        <w:t>8. Відображення у первинному та бухгалтерському обліку інформації про отримані (створені) оборотні і необоротні активи, а також відкриття рахунків, реєстрація, облік зобов’язань в органах Казначейства та операції, пов’язані з використанням бюджетних коштів, здійснюються в установленому законодавством порядку.</w:t>
      </w:r>
    </w:p>
    <w:p w14:paraId="6CF62FB7" w14:textId="77777777" w:rsidR="00CB2854" w:rsidRPr="00CB2854" w:rsidRDefault="00CB2854" w:rsidP="00CB2854">
      <w:pPr>
        <w:spacing w:after="150" w:line="240" w:lineRule="auto"/>
        <w:ind w:firstLine="450"/>
        <w:jc w:val="both"/>
        <w:rPr>
          <w:rFonts w:ascii="Times New Roman" w:eastAsia="Times New Roman" w:hAnsi="Times New Roman" w:cs="Times New Roman"/>
          <w:color w:val="333333"/>
          <w:sz w:val="24"/>
          <w:szCs w:val="24"/>
          <w:lang w:eastAsia="uk-UA"/>
        </w:rPr>
      </w:pPr>
      <w:bookmarkStart w:id="72" w:name="n63"/>
      <w:bookmarkEnd w:id="72"/>
      <w:r w:rsidRPr="00CB2854">
        <w:rPr>
          <w:rFonts w:ascii="Times New Roman" w:eastAsia="Times New Roman" w:hAnsi="Times New Roman" w:cs="Times New Roman"/>
          <w:i/>
          <w:iCs/>
          <w:color w:val="333333"/>
          <w:sz w:val="24"/>
          <w:szCs w:val="24"/>
          <w:lang w:eastAsia="uk-UA"/>
        </w:rPr>
        <w:t>{Пункт 8 із змінами, внесеними згідно з Постановою КМ </w:t>
      </w:r>
      <w:hyperlink r:id="rId93" w:anchor="n18" w:tgtFrame="_blank" w:history="1">
        <w:r w:rsidRPr="00CB2854">
          <w:rPr>
            <w:rFonts w:ascii="Times New Roman" w:eastAsia="Times New Roman" w:hAnsi="Times New Roman" w:cs="Times New Roman"/>
            <w:i/>
            <w:iCs/>
            <w:color w:val="0000FF"/>
            <w:sz w:val="24"/>
            <w:szCs w:val="24"/>
            <w:u w:val="single"/>
            <w:lang w:eastAsia="uk-UA"/>
          </w:rPr>
          <w:t>№ 125 від 30.04.2014</w:t>
        </w:r>
      </w:hyperlink>
      <w:r w:rsidRPr="00CB2854">
        <w:rPr>
          <w:rFonts w:ascii="Times New Roman" w:eastAsia="Times New Roman" w:hAnsi="Times New Roman" w:cs="Times New Roman"/>
          <w:i/>
          <w:iCs/>
          <w:color w:val="333333"/>
          <w:sz w:val="24"/>
          <w:szCs w:val="24"/>
          <w:lang w:eastAsia="uk-UA"/>
        </w:rPr>
        <w:t>}</w:t>
      </w:r>
    </w:p>
    <w:p w14:paraId="3B91800F" w14:textId="77777777" w:rsidR="00CB2854" w:rsidRPr="00CB2854" w:rsidRDefault="00CB2854" w:rsidP="00CB2854">
      <w:pPr>
        <w:spacing w:after="150" w:line="240" w:lineRule="auto"/>
        <w:ind w:firstLine="450"/>
        <w:jc w:val="both"/>
        <w:rPr>
          <w:rFonts w:ascii="Times New Roman" w:eastAsia="Times New Roman" w:hAnsi="Times New Roman" w:cs="Times New Roman"/>
          <w:color w:val="333333"/>
          <w:sz w:val="24"/>
          <w:szCs w:val="24"/>
          <w:lang w:eastAsia="uk-UA"/>
        </w:rPr>
      </w:pPr>
      <w:bookmarkStart w:id="73" w:name="n34"/>
      <w:bookmarkEnd w:id="73"/>
      <w:r w:rsidRPr="00CB2854">
        <w:rPr>
          <w:rFonts w:ascii="Times New Roman" w:eastAsia="Times New Roman" w:hAnsi="Times New Roman" w:cs="Times New Roman"/>
          <w:color w:val="333333"/>
          <w:sz w:val="24"/>
          <w:szCs w:val="24"/>
          <w:lang w:eastAsia="uk-UA"/>
        </w:rPr>
        <w:t>9. Закупівля товарів і послуг за рахунок бюджетних коштів здійснюється в установленому законом порядку.</w:t>
      </w:r>
    </w:p>
    <w:p w14:paraId="57EA8D99" w14:textId="77777777" w:rsidR="00CB2854" w:rsidRPr="00CB2854" w:rsidRDefault="00CB2854" w:rsidP="00CB2854">
      <w:pPr>
        <w:spacing w:after="150" w:line="240" w:lineRule="auto"/>
        <w:ind w:firstLine="450"/>
        <w:jc w:val="both"/>
        <w:rPr>
          <w:rFonts w:ascii="Times New Roman" w:eastAsia="Times New Roman" w:hAnsi="Times New Roman" w:cs="Times New Roman"/>
          <w:color w:val="333333"/>
          <w:sz w:val="24"/>
          <w:szCs w:val="24"/>
          <w:lang w:eastAsia="uk-UA"/>
        </w:rPr>
      </w:pPr>
      <w:bookmarkStart w:id="74" w:name="n35"/>
      <w:bookmarkEnd w:id="74"/>
      <w:r w:rsidRPr="00CB2854">
        <w:rPr>
          <w:rFonts w:ascii="Times New Roman" w:eastAsia="Times New Roman" w:hAnsi="Times New Roman" w:cs="Times New Roman"/>
          <w:color w:val="333333"/>
          <w:sz w:val="24"/>
          <w:szCs w:val="24"/>
          <w:lang w:eastAsia="uk-UA"/>
        </w:rPr>
        <w:t>Попередня оплата таких товарів і послуг проводиться з урахуванням положень бюджетного законодавства.</w:t>
      </w:r>
    </w:p>
    <w:p w14:paraId="5C4711BA" w14:textId="77777777" w:rsidR="00CB2854" w:rsidRPr="00CB2854" w:rsidRDefault="00CB2854" w:rsidP="00CB2854">
      <w:pPr>
        <w:spacing w:after="150" w:line="240" w:lineRule="auto"/>
        <w:ind w:firstLine="450"/>
        <w:jc w:val="both"/>
        <w:rPr>
          <w:rFonts w:ascii="Times New Roman" w:eastAsia="Times New Roman" w:hAnsi="Times New Roman" w:cs="Times New Roman"/>
          <w:color w:val="333333"/>
          <w:sz w:val="24"/>
          <w:szCs w:val="24"/>
          <w:lang w:eastAsia="uk-UA"/>
        </w:rPr>
      </w:pPr>
      <w:bookmarkStart w:id="75" w:name="n36"/>
      <w:bookmarkEnd w:id="75"/>
      <w:r w:rsidRPr="00CB2854">
        <w:rPr>
          <w:rFonts w:ascii="Times New Roman" w:eastAsia="Times New Roman" w:hAnsi="Times New Roman" w:cs="Times New Roman"/>
          <w:color w:val="333333"/>
          <w:sz w:val="24"/>
          <w:szCs w:val="24"/>
          <w:lang w:eastAsia="uk-UA"/>
        </w:rPr>
        <w:t>10. У разі коли закупівля товарів і послуг здійснюється без застосування установленої законом процедури, договори про надання послуг, необхідних для виконання програм і здійснення заходів, укладаються безпосередньо з їх надавачами, а договори про оренду приміщень, оренду (експлуатацію) обладнання та оргтехніки - безпосередньо з їх власниками (балансоутримувачами).</w:t>
      </w:r>
    </w:p>
    <w:p w14:paraId="2D800309" w14:textId="77777777" w:rsidR="00CB2854" w:rsidRPr="00CB2854" w:rsidRDefault="00CB2854" w:rsidP="00CB2854">
      <w:pPr>
        <w:spacing w:after="150" w:line="240" w:lineRule="auto"/>
        <w:ind w:firstLine="450"/>
        <w:jc w:val="both"/>
        <w:rPr>
          <w:rFonts w:ascii="Times New Roman" w:eastAsia="Times New Roman" w:hAnsi="Times New Roman" w:cs="Times New Roman"/>
          <w:color w:val="333333"/>
          <w:sz w:val="24"/>
          <w:szCs w:val="24"/>
          <w:lang w:eastAsia="uk-UA"/>
        </w:rPr>
      </w:pPr>
      <w:bookmarkStart w:id="76" w:name="n37"/>
      <w:bookmarkEnd w:id="76"/>
      <w:r w:rsidRPr="00CB2854">
        <w:rPr>
          <w:rFonts w:ascii="Times New Roman" w:eastAsia="Times New Roman" w:hAnsi="Times New Roman" w:cs="Times New Roman"/>
          <w:color w:val="333333"/>
          <w:sz w:val="24"/>
          <w:szCs w:val="24"/>
          <w:lang w:eastAsia="uk-UA"/>
        </w:rPr>
        <w:t>11. Одержувачі бюджетних коштів, які виконують програми і здійснюють заходи, беруть бюджетні зобов’язання та здійснюють видатки відповідно до затвердженого плану використання бюджетних коштів.</w:t>
      </w:r>
    </w:p>
    <w:p w14:paraId="23012A6A" w14:textId="77777777" w:rsidR="00CB2854" w:rsidRPr="00CB2854" w:rsidRDefault="00CB2854" w:rsidP="00CB2854">
      <w:pPr>
        <w:spacing w:after="150" w:line="240" w:lineRule="auto"/>
        <w:ind w:firstLine="450"/>
        <w:jc w:val="both"/>
        <w:rPr>
          <w:rFonts w:ascii="Times New Roman" w:eastAsia="Times New Roman" w:hAnsi="Times New Roman" w:cs="Times New Roman"/>
          <w:color w:val="333333"/>
          <w:sz w:val="24"/>
          <w:szCs w:val="24"/>
          <w:lang w:eastAsia="uk-UA"/>
        </w:rPr>
      </w:pPr>
      <w:bookmarkStart w:id="77" w:name="n38"/>
      <w:bookmarkEnd w:id="77"/>
      <w:r w:rsidRPr="00CB2854">
        <w:rPr>
          <w:rFonts w:ascii="Times New Roman" w:eastAsia="Times New Roman" w:hAnsi="Times New Roman" w:cs="Times New Roman"/>
          <w:color w:val="333333"/>
          <w:sz w:val="24"/>
          <w:szCs w:val="24"/>
          <w:lang w:eastAsia="uk-UA"/>
        </w:rPr>
        <w:t>12. Складення та подання фінансової і бюджетної звітності про використання бюджетних коштів, а також контроль за їх цільовим та ефективним витрачанням здійснюються в установленому законодавством порядку.</w:t>
      </w:r>
    </w:p>
    <w:p w14:paraId="7EC4FC8C" w14:textId="77777777" w:rsidR="00CB2854" w:rsidRPr="00CB2854" w:rsidRDefault="009E740D" w:rsidP="00CB2854">
      <w:pPr>
        <w:spacing w:after="0"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color w:val="333333"/>
          <w:sz w:val="24"/>
          <w:szCs w:val="24"/>
          <w:lang w:eastAsia="uk-UA"/>
        </w:rPr>
        <w:pict w14:anchorId="13DA612A">
          <v:rect id="_x0000_i1026" style="width:0;height:0" o:hralign="center" o:hrstd="t" o:hrnoshade="t" o:hr="t" fillcolor="black" stroked="f"/>
        </w:pict>
      </w:r>
    </w:p>
    <w:p w14:paraId="4CBA3CBD" w14:textId="77777777" w:rsidR="009E740D" w:rsidRDefault="009E740D" w:rsidP="00CB2854">
      <w:pPr>
        <w:spacing w:after="0" w:line="240" w:lineRule="auto"/>
        <w:rPr>
          <w:rFonts w:ascii="Times New Roman" w:eastAsia="Times New Roman" w:hAnsi="Times New Roman" w:cs="Times New Roman"/>
          <w:color w:val="333333"/>
          <w:sz w:val="24"/>
          <w:szCs w:val="24"/>
          <w:lang w:eastAsia="uk-UA"/>
        </w:rPr>
      </w:pPr>
      <w:bookmarkStart w:id="78" w:name="n50"/>
      <w:bookmarkEnd w:id="78"/>
    </w:p>
    <w:p w14:paraId="17A626B7" w14:textId="77777777" w:rsidR="009E740D" w:rsidRDefault="009E740D" w:rsidP="00CB2854">
      <w:pPr>
        <w:spacing w:after="0" w:line="240" w:lineRule="auto"/>
        <w:rPr>
          <w:rFonts w:ascii="Times New Roman" w:eastAsia="Times New Roman" w:hAnsi="Times New Roman" w:cs="Times New Roman"/>
          <w:color w:val="333333"/>
          <w:sz w:val="24"/>
          <w:szCs w:val="24"/>
          <w:lang w:eastAsia="uk-UA"/>
        </w:rPr>
      </w:pPr>
    </w:p>
    <w:p w14:paraId="05AC617A" w14:textId="77777777" w:rsidR="009E740D" w:rsidRDefault="009E740D" w:rsidP="00CB2854">
      <w:pPr>
        <w:spacing w:after="0" w:line="240" w:lineRule="auto"/>
        <w:rPr>
          <w:rFonts w:ascii="Times New Roman" w:eastAsia="Times New Roman" w:hAnsi="Times New Roman" w:cs="Times New Roman"/>
          <w:color w:val="333333"/>
          <w:sz w:val="24"/>
          <w:szCs w:val="24"/>
          <w:lang w:eastAsia="uk-UA"/>
        </w:rPr>
      </w:pPr>
    </w:p>
    <w:p w14:paraId="27054BE0" w14:textId="77777777" w:rsidR="009E740D" w:rsidRDefault="009E740D" w:rsidP="00CB2854">
      <w:pPr>
        <w:spacing w:after="0" w:line="240" w:lineRule="auto"/>
        <w:rPr>
          <w:rFonts w:ascii="Times New Roman" w:eastAsia="Times New Roman" w:hAnsi="Times New Roman" w:cs="Times New Roman"/>
          <w:color w:val="333333"/>
          <w:sz w:val="24"/>
          <w:szCs w:val="24"/>
          <w:lang w:eastAsia="uk-UA"/>
        </w:rPr>
      </w:pPr>
    </w:p>
    <w:p w14:paraId="5E104086" w14:textId="77777777" w:rsidR="009E740D" w:rsidRDefault="009E740D" w:rsidP="00CB2854">
      <w:pPr>
        <w:spacing w:after="0" w:line="240" w:lineRule="auto"/>
        <w:rPr>
          <w:rFonts w:ascii="Times New Roman" w:eastAsia="Times New Roman" w:hAnsi="Times New Roman" w:cs="Times New Roman"/>
          <w:color w:val="333333"/>
          <w:sz w:val="24"/>
          <w:szCs w:val="24"/>
          <w:lang w:eastAsia="uk-UA"/>
        </w:rPr>
      </w:pPr>
    </w:p>
    <w:p w14:paraId="6619711B" w14:textId="113CA19A" w:rsidR="00CB2854" w:rsidRPr="00CB2854" w:rsidRDefault="00CB2854" w:rsidP="00CB2854">
      <w:pPr>
        <w:spacing w:after="0" w:line="240" w:lineRule="auto"/>
        <w:rPr>
          <w:rFonts w:ascii="Times New Roman" w:eastAsia="Times New Roman" w:hAnsi="Times New Roman" w:cs="Times New Roman"/>
          <w:color w:val="333333"/>
          <w:sz w:val="24"/>
          <w:szCs w:val="24"/>
          <w:lang w:eastAsia="uk-UA"/>
        </w:rPr>
      </w:pPr>
      <w:r w:rsidRPr="00CB2854">
        <w:rPr>
          <w:rFonts w:ascii="Times New Roman" w:eastAsia="Times New Roman" w:hAnsi="Times New Roman" w:cs="Times New Roman"/>
          <w:color w:val="333333"/>
          <w:sz w:val="24"/>
          <w:szCs w:val="24"/>
          <w:lang w:eastAsia="uk-UA"/>
        </w:rPr>
        <w:br/>
      </w:r>
    </w:p>
    <w:tbl>
      <w:tblPr>
        <w:tblW w:w="5000" w:type="pct"/>
        <w:tblCellMar>
          <w:left w:w="0" w:type="dxa"/>
          <w:right w:w="0" w:type="dxa"/>
        </w:tblCellMar>
        <w:tblLook w:val="04A0" w:firstRow="1" w:lastRow="0" w:firstColumn="1" w:lastColumn="0" w:noHBand="0" w:noVBand="1"/>
      </w:tblPr>
      <w:tblGrid>
        <w:gridCol w:w="3853"/>
        <w:gridCol w:w="5780"/>
      </w:tblGrid>
      <w:tr w:rsidR="00CB2854" w:rsidRPr="00CB2854" w14:paraId="6E96676E" w14:textId="77777777" w:rsidTr="00CB2854">
        <w:tc>
          <w:tcPr>
            <w:tcW w:w="2000" w:type="pct"/>
            <w:tcBorders>
              <w:top w:val="single" w:sz="2" w:space="0" w:color="auto"/>
              <w:left w:val="single" w:sz="2" w:space="0" w:color="auto"/>
              <w:bottom w:val="single" w:sz="2" w:space="0" w:color="auto"/>
              <w:right w:val="single" w:sz="2" w:space="0" w:color="auto"/>
            </w:tcBorders>
            <w:hideMark/>
          </w:tcPr>
          <w:p w14:paraId="79150886" w14:textId="77777777" w:rsidR="00CB2854" w:rsidRPr="00CB2854" w:rsidRDefault="00CB2854" w:rsidP="00CB2854">
            <w:pPr>
              <w:spacing w:before="150" w:after="150" w:line="240" w:lineRule="auto"/>
              <w:rPr>
                <w:rFonts w:ascii="Times New Roman" w:eastAsia="Times New Roman" w:hAnsi="Times New Roman" w:cs="Times New Roman"/>
                <w:sz w:val="24"/>
                <w:szCs w:val="24"/>
                <w:lang w:eastAsia="uk-UA"/>
              </w:rPr>
            </w:pPr>
            <w:bookmarkStart w:id="79" w:name="n39"/>
            <w:bookmarkEnd w:id="79"/>
            <w:r w:rsidRPr="00CB2854">
              <w:rPr>
                <w:rFonts w:ascii="Times New Roman" w:eastAsia="Times New Roman" w:hAnsi="Times New Roman" w:cs="Times New Roman"/>
                <w:b/>
                <w:bCs/>
                <w:sz w:val="24"/>
                <w:szCs w:val="24"/>
                <w:lang w:eastAsia="uk-UA"/>
              </w:rPr>
              <w:lastRenderedPageBreak/>
              <w:br/>
            </w:r>
          </w:p>
        </w:tc>
        <w:tc>
          <w:tcPr>
            <w:tcW w:w="3000" w:type="pct"/>
            <w:tcBorders>
              <w:top w:val="single" w:sz="2" w:space="0" w:color="auto"/>
              <w:left w:val="single" w:sz="2" w:space="0" w:color="auto"/>
              <w:bottom w:val="single" w:sz="2" w:space="0" w:color="auto"/>
              <w:right w:val="single" w:sz="2" w:space="0" w:color="auto"/>
            </w:tcBorders>
            <w:hideMark/>
          </w:tcPr>
          <w:p w14:paraId="36F4F637" w14:textId="77777777" w:rsidR="00CB2854" w:rsidRPr="00CB2854" w:rsidRDefault="00CB2854" w:rsidP="00CB2854">
            <w:pPr>
              <w:spacing w:before="150" w:after="150" w:line="240" w:lineRule="auto"/>
              <w:jc w:val="center"/>
              <w:rPr>
                <w:rFonts w:ascii="Times New Roman" w:eastAsia="Times New Roman" w:hAnsi="Times New Roman" w:cs="Times New Roman"/>
                <w:sz w:val="24"/>
                <w:szCs w:val="24"/>
                <w:lang w:eastAsia="uk-UA"/>
              </w:rPr>
            </w:pPr>
            <w:r w:rsidRPr="00CB2854">
              <w:rPr>
                <w:rFonts w:ascii="Times New Roman" w:eastAsia="Times New Roman" w:hAnsi="Times New Roman" w:cs="Times New Roman"/>
                <w:b/>
                <w:bCs/>
                <w:sz w:val="24"/>
                <w:szCs w:val="24"/>
                <w:lang w:eastAsia="uk-UA"/>
              </w:rPr>
              <w:t>ЗАТВЕРДЖЕНО</w:t>
            </w:r>
            <w:r w:rsidRPr="00CB2854">
              <w:rPr>
                <w:rFonts w:ascii="Times New Roman" w:eastAsia="Times New Roman" w:hAnsi="Times New Roman" w:cs="Times New Roman"/>
                <w:sz w:val="24"/>
                <w:szCs w:val="24"/>
                <w:lang w:eastAsia="uk-UA"/>
              </w:rPr>
              <w:br/>
            </w:r>
            <w:r w:rsidRPr="00CB2854">
              <w:rPr>
                <w:rFonts w:ascii="Times New Roman" w:eastAsia="Times New Roman" w:hAnsi="Times New Roman" w:cs="Times New Roman"/>
                <w:b/>
                <w:bCs/>
                <w:sz w:val="24"/>
                <w:szCs w:val="24"/>
                <w:lang w:eastAsia="uk-UA"/>
              </w:rPr>
              <w:t>постановою Кабінету Міністрів України</w:t>
            </w:r>
            <w:r w:rsidRPr="00CB2854">
              <w:rPr>
                <w:rFonts w:ascii="Times New Roman" w:eastAsia="Times New Roman" w:hAnsi="Times New Roman" w:cs="Times New Roman"/>
                <w:sz w:val="24"/>
                <w:szCs w:val="24"/>
                <w:lang w:eastAsia="uk-UA"/>
              </w:rPr>
              <w:br/>
            </w:r>
            <w:r w:rsidRPr="00CB2854">
              <w:rPr>
                <w:rFonts w:ascii="Times New Roman" w:eastAsia="Times New Roman" w:hAnsi="Times New Roman" w:cs="Times New Roman"/>
                <w:b/>
                <w:bCs/>
                <w:sz w:val="24"/>
                <w:szCs w:val="24"/>
                <w:lang w:eastAsia="uk-UA"/>
              </w:rPr>
              <w:t>від 22 лютого 2012 р. № 116</w:t>
            </w:r>
          </w:p>
        </w:tc>
      </w:tr>
    </w:tbl>
    <w:p w14:paraId="1B0AE3CB" w14:textId="77777777" w:rsidR="00CB2854" w:rsidRPr="00CB2854" w:rsidRDefault="00CB2854" w:rsidP="00CB2854">
      <w:pPr>
        <w:spacing w:before="300" w:after="450" w:line="240" w:lineRule="auto"/>
        <w:ind w:left="450" w:right="450"/>
        <w:jc w:val="center"/>
        <w:rPr>
          <w:rFonts w:ascii="Times New Roman" w:eastAsia="Times New Roman" w:hAnsi="Times New Roman" w:cs="Times New Roman"/>
          <w:color w:val="333333"/>
          <w:sz w:val="24"/>
          <w:szCs w:val="24"/>
          <w:lang w:eastAsia="uk-UA"/>
        </w:rPr>
      </w:pPr>
      <w:bookmarkStart w:id="80" w:name="n40"/>
      <w:bookmarkEnd w:id="80"/>
      <w:r w:rsidRPr="00CB2854">
        <w:rPr>
          <w:rFonts w:ascii="Times New Roman" w:eastAsia="Times New Roman" w:hAnsi="Times New Roman" w:cs="Times New Roman"/>
          <w:b/>
          <w:bCs/>
          <w:color w:val="333333"/>
          <w:sz w:val="32"/>
          <w:szCs w:val="32"/>
          <w:lang w:eastAsia="uk-UA"/>
        </w:rPr>
        <w:t>ПЕРЕЛІК</w:t>
      </w:r>
      <w:r w:rsidRPr="00CB2854">
        <w:rPr>
          <w:rFonts w:ascii="Times New Roman" w:eastAsia="Times New Roman" w:hAnsi="Times New Roman" w:cs="Times New Roman"/>
          <w:color w:val="333333"/>
          <w:sz w:val="24"/>
          <w:szCs w:val="24"/>
          <w:lang w:eastAsia="uk-UA"/>
        </w:rPr>
        <w:br/>
      </w:r>
      <w:r w:rsidRPr="00CB2854">
        <w:rPr>
          <w:rFonts w:ascii="Times New Roman" w:eastAsia="Times New Roman" w:hAnsi="Times New Roman" w:cs="Times New Roman"/>
          <w:b/>
          <w:bCs/>
          <w:color w:val="333333"/>
          <w:sz w:val="32"/>
          <w:szCs w:val="32"/>
          <w:lang w:eastAsia="uk-UA"/>
        </w:rPr>
        <w:t>постанов Кабінету Міністрів України, що втратили чинність</w:t>
      </w:r>
    </w:p>
    <w:p w14:paraId="0BD1ADE7" w14:textId="77777777" w:rsidR="00CB2854" w:rsidRPr="00CB2854" w:rsidRDefault="00CB2854" w:rsidP="00CB2854">
      <w:pPr>
        <w:spacing w:after="150" w:line="240" w:lineRule="auto"/>
        <w:ind w:firstLine="450"/>
        <w:jc w:val="both"/>
        <w:rPr>
          <w:rFonts w:ascii="Times New Roman" w:eastAsia="Times New Roman" w:hAnsi="Times New Roman" w:cs="Times New Roman"/>
          <w:color w:val="333333"/>
          <w:sz w:val="24"/>
          <w:szCs w:val="24"/>
          <w:lang w:eastAsia="uk-UA"/>
        </w:rPr>
      </w:pPr>
      <w:bookmarkStart w:id="81" w:name="n41"/>
      <w:bookmarkEnd w:id="81"/>
      <w:r w:rsidRPr="00CB2854">
        <w:rPr>
          <w:rFonts w:ascii="Times New Roman" w:eastAsia="Times New Roman" w:hAnsi="Times New Roman" w:cs="Times New Roman"/>
          <w:color w:val="333333"/>
          <w:sz w:val="24"/>
          <w:szCs w:val="24"/>
          <w:lang w:eastAsia="uk-UA"/>
        </w:rPr>
        <w:t>1. </w:t>
      </w:r>
      <w:hyperlink r:id="rId94" w:tgtFrame="_blank" w:history="1">
        <w:r w:rsidRPr="00CB2854">
          <w:rPr>
            <w:rFonts w:ascii="Times New Roman" w:eastAsia="Times New Roman" w:hAnsi="Times New Roman" w:cs="Times New Roman"/>
            <w:color w:val="0000FF"/>
            <w:sz w:val="24"/>
            <w:szCs w:val="24"/>
            <w:u w:val="single"/>
            <w:lang w:eastAsia="uk-UA"/>
          </w:rPr>
          <w:t>Постанова Кабінету Міністрів України від 5 березня 2009 р. № 174 “Про затвердження Порядку використання коштів, передбачених у державному бюджеті для державної підтримки молодіжних і дитячих громадських організацій на виконання загальнодержавних програм і проведення заходів стосовно дітей, молоді, жінок, сім’ї”</w:t>
        </w:r>
      </w:hyperlink>
      <w:r w:rsidRPr="00CB2854">
        <w:rPr>
          <w:rFonts w:ascii="Times New Roman" w:eastAsia="Times New Roman" w:hAnsi="Times New Roman" w:cs="Times New Roman"/>
          <w:color w:val="333333"/>
          <w:sz w:val="24"/>
          <w:szCs w:val="24"/>
          <w:lang w:eastAsia="uk-UA"/>
        </w:rPr>
        <w:t> (Офіційний вісник України, 2009 р., № 17, ст. 528).</w:t>
      </w:r>
    </w:p>
    <w:p w14:paraId="06093184" w14:textId="77777777" w:rsidR="00CB2854" w:rsidRPr="00CB2854" w:rsidRDefault="00CB2854" w:rsidP="00CB2854">
      <w:pPr>
        <w:spacing w:after="150" w:line="240" w:lineRule="auto"/>
        <w:ind w:firstLine="450"/>
        <w:jc w:val="both"/>
        <w:rPr>
          <w:rFonts w:ascii="Times New Roman" w:eastAsia="Times New Roman" w:hAnsi="Times New Roman" w:cs="Times New Roman"/>
          <w:color w:val="333333"/>
          <w:sz w:val="24"/>
          <w:szCs w:val="24"/>
          <w:lang w:eastAsia="uk-UA"/>
        </w:rPr>
      </w:pPr>
      <w:bookmarkStart w:id="82" w:name="n42"/>
      <w:bookmarkEnd w:id="82"/>
      <w:r w:rsidRPr="00CB2854">
        <w:rPr>
          <w:rFonts w:ascii="Times New Roman" w:eastAsia="Times New Roman" w:hAnsi="Times New Roman" w:cs="Times New Roman"/>
          <w:color w:val="333333"/>
          <w:sz w:val="24"/>
          <w:szCs w:val="24"/>
          <w:lang w:eastAsia="uk-UA"/>
        </w:rPr>
        <w:t>2. Пункт 2 </w:t>
      </w:r>
      <w:hyperlink r:id="rId95" w:tgtFrame="_blank" w:history="1">
        <w:r w:rsidRPr="00CB2854">
          <w:rPr>
            <w:rFonts w:ascii="Times New Roman" w:eastAsia="Times New Roman" w:hAnsi="Times New Roman" w:cs="Times New Roman"/>
            <w:color w:val="0000FF"/>
            <w:sz w:val="24"/>
            <w:szCs w:val="24"/>
            <w:u w:val="single"/>
            <w:lang w:eastAsia="uk-UA"/>
          </w:rPr>
          <w:t>змін, що вносяться до постанов Кабінету Міністрів України від 5 березня 2009 р. № 160 і 174</w:t>
        </w:r>
      </w:hyperlink>
      <w:r w:rsidRPr="00CB2854">
        <w:rPr>
          <w:rFonts w:ascii="Times New Roman" w:eastAsia="Times New Roman" w:hAnsi="Times New Roman" w:cs="Times New Roman"/>
          <w:color w:val="333333"/>
          <w:sz w:val="24"/>
          <w:szCs w:val="24"/>
          <w:lang w:eastAsia="uk-UA"/>
        </w:rPr>
        <w:t>, затверджених постановою Кабінету Міністрів України від 21 червня 2010 р. № 475 “Питання використання коштів, передбачених у державному бюджеті Міністерству у справах сім’ї, молоді та спорту за деякими програмами” (Офіційний вісник України, 2010 р., № 46, ст. 1504).</w:t>
      </w:r>
    </w:p>
    <w:p w14:paraId="29BD4A14" w14:textId="77777777" w:rsidR="00CB2854" w:rsidRPr="00CB2854" w:rsidRDefault="00CB2854" w:rsidP="00CB2854">
      <w:pPr>
        <w:spacing w:after="150" w:line="240" w:lineRule="auto"/>
        <w:ind w:firstLine="450"/>
        <w:jc w:val="both"/>
        <w:rPr>
          <w:rFonts w:ascii="Times New Roman" w:eastAsia="Times New Roman" w:hAnsi="Times New Roman" w:cs="Times New Roman"/>
          <w:color w:val="333333"/>
          <w:sz w:val="24"/>
          <w:szCs w:val="24"/>
          <w:lang w:eastAsia="uk-UA"/>
        </w:rPr>
      </w:pPr>
      <w:bookmarkStart w:id="83" w:name="n43"/>
      <w:bookmarkEnd w:id="83"/>
      <w:r w:rsidRPr="00CB2854">
        <w:rPr>
          <w:rFonts w:ascii="Times New Roman" w:eastAsia="Times New Roman" w:hAnsi="Times New Roman" w:cs="Times New Roman"/>
          <w:color w:val="333333"/>
          <w:sz w:val="24"/>
          <w:szCs w:val="24"/>
          <w:lang w:eastAsia="uk-UA"/>
        </w:rPr>
        <w:t>3. </w:t>
      </w:r>
      <w:hyperlink r:id="rId96" w:tgtFrame="_blank" w:history="1">
        <w:r w:rsidRPr="00CB2854">
          <w:rPr>
            <w:rFonts w:ascii="Times New Roman" w:eastAsia="Times New Roman" w:hAnsi="Times New Roman" w:cs="Times New Roman"/>
            <w:color w:val="0000FF"/>
            <w:sz w:val="24"/>
            <w:szCs w:val="24"/>
            <w:u w:val="single"/>
            <w:lang w:eastAsia="uk-UA"/>
          </w:rPr>
          <w:t>Постанова Кабінету Міністрів України від 28 лютого 2011 р. № 229 “Про затвердження Порядку використання коштів, передбачених у державному бюджеті для фінансової підтримки програм і заходів аерокосмічного профілю серед дітей та молоді”</w:t>
        </w:r>
      </w:hyperlink>
      <w:r w:rsidRPr="00CB2854">
        <w:rPr>
          <w:rFonts w:ascii="Times New Roman" w:eastAsia="Times New Roman" w:hAnsi="Times New Roman" w:cs="Times New Roman"/>
          <w:color w:val="333333"/>
          <w:sz w:val="24"/>
          <w:szCs w:val="24"/>
          <w:lang w:eastAsia="uk-UA"/>
        </w:rPr>
        <w:t> (Офіційний вісник України, 2011 р., № 18, ст. 766).</w:t>
      </w:r>
    </w:p>
    <w:p w14:paraId="5DCFB2C9" w14:textId="77777777" w:rsidR="00CB2854" w:rsidRPr="00CB2854" w:rsidRDefault="00CB2854" w:rsidP="00CB2854">
      <w:pPr>
        <w:spacing w:after="150" w:line="240" w:lineRule="auto"/>
        <w:ind w:firstLine="450"/>
        <w:jc w:val="both"/>
        <w:rPr>
          <w:rFonts w:ascii="Times New Roman" w:eastAsia="Times New Roman" w:hAnsi="Times New Roman" w:cs="Times New Roman"/>
          <w:color w:val="333333"/>
          <w:sz w:val="24"/>
          <w:szCs w:val="24"/>
          <w:lang w:eastAsia="uk-UA"/>
        </w:rPr>
      </w:pPr>
      <w:bookmarkStart w:id="84" w:name="n44"/>
      <w:bookmarkEnd w:id="84"/>
      <w:r w:rsidRPr="00CB2854">
        <w:rPr>
          <w:rFonts w:ascii="Times New Roman" w:eastAsia="Times New Roman" w:hAnsi="Times New Roman" w:cs="Times New Roman"/>
          <w:color w:val="333333"/>
          <w:sz w:val="24"/>
          <w:szCs w:val="24"/>
          <w:lang w:eastAsia="uk-UA"/>
        </w:rPr>
        <w:t>4. </w:t>
      </w:r>
      <w:hyperlink r:id="rId97" w:tgtFrame="_blank" w:history="1">
        <w:r w:rsidRPr="00CB2854">
          <w:rPr>
            <w:rFonts w:ascii="Times New Roman" w:eastAsia="Times New Roman" w:hAnsi="Times New Roman" w:cs="Times New Roman"/>
            <w:color w:val="0000FF"/>
            <w:sz w:val="24"/>
            <w:szCs w:val="24"/>
            <w:u w:val="single"/>
            <w:lang w:eastAsia="uk-UA"/>
          </w:rPr>
          <w:t>Постанова Кабінету Міністрів України від 2 березня 2011 р. № 171 “Про внесення змін до Порядку використання коштів, передбачених у державному бюджеті для державної підтримки молодіжних і дитячих громадських організацій на виконання загальнодержавних програм і проведення заходів стосовно дітей, молоді, жінок, сім’ї”</w:t>
        </w:r>
      </w:hyperlink>
      <w:r w:rsidRPr="00CB2854">
        <w:rPr>
          <w:rFonts w:ascii="Times New Roman" w:eastAsia="Times New Roman" w:hAnsi="Times New Roman" w:cs="Times New Roman"/>
          <w:color w:val="333333"/>
          <w:sz w:val="24"/>
          <w:szCs w:val="24"/>
          <w:lang w:eastAsia="uk-UA"/>
        </w:rPr>
        <w:t> (Офіційний вісник України, 2011 р., № 16, ст. 659).</w:t>
      </w:r>
    </w:p>
    <w:p w14:paraId="040ABAD7" w14:textId="77777777" w:rsidR="00CB2854" w:rsidRPr="00CB2854" w:rsidRDefault="00CB2854" w:rsidP="00CB2854">
      <w:pPr>
        <w:spacing w:after="150" w:line="240" w:lineRule="auto"/>
        <w:ind w:firstLine="450"/>
        <w:jc w:val="both"/>
        <w:rPr>
          <w:rFonts w:ascii="Times New Roman" w:eastAsia="Times New Roman" w:hAnsi="Times New Roman" w:cs="Times New Roman"/>
          <w:color w:val="333333"/>
          <w:sz w:val="24"/>
          <w:szCs w:val="24"/>
          <w:lang w:eastAsia="uk-UA"/>
        </w:rPr>
      </w:pPr>
      <w:bookmarkStart w:id="85" w:name="n45"/>
      <w:bookmarkEnd w:id="85"/>
      <w:r w:rsidRPr="00CB2854">
        <w:rPr>
          <w:rFonts w:ascii="Times New Roman" w:eastAsia="Times New Roman" w:hAnsi="Times New Roman" w:cs="Times New Roman"/>
          <w:color w:val="333333"/>
          <w:sz w:val="24"/>
          <w:szCs w:val="24"/>
          <w:lang w:eastAsia="uk-UA"/>
        </w:rPr>
        <w:t>5. </w:t>
      </w:r>
      <w:hyperlink r:id="rId98" w:tgtFrame="_blank" w:history="1">
        <w:r w:rsidRPr="00CB2854">
          <w:rPr>
            <w:rFonts w:ascii="Times New Roman" w:eastAsia="Times New Roman" w:hAnsi="Times New Roman" w:cs="Times New Roman"/>
            <w:color w:val="0000FF"/>
            <w:sz w:val="24"/>
            <w:szCs w:val="24"/>
            <w:u w:val="single"/>
            <w:lang w:eastAsia="uk-UA"/>
          </w:rPr>
          <w:t>Постанова Кабінету Міністрів України від 17 березня 2011 р. № 251 “Про затвердження Порядку використання коштів, передбачених у державному бюджеті для здійснення заходів щодо реалізації державної політики з питань дітей, молоді, жінок та сім’ї”</w:t>
        </w:r>
      </w:hyperlink>
      <w:r w:rsidRPr="00CB2854">
        <w:rPr>
          <w:rFonts w:ascii="Times New Roman" w:eastAsia="Times New Roman" w:hAnsi="Times New Roman" w:cs="Times New Roman"/>
          <w:color w:val="333333"/>
          <w:sz w:val="24"/>
          <w:szCs w:val="24"/>
          <w:lang w:eastAsia="uk-UA"/>
        </w:rPr>
        <w:t> (Офіційний вісник України, 2011 р., № 20 ст. 828).</w:t>
      </w:r>
    </w:p>
    <w:p w14:paraId="2AAE7A36" w14:textId="77777777" w:rsidR="00CB2854" w:rsidRPr="00CB2854" w:rsidRDefault="00CB2854" w:rsidP="00CB2854">
      <w:pPr>
        <w:spacing w:after="150" w:line="240" w:lineRule="auto"/>
        <w:ind w:firstLine="450"/>
        <w:jc w:val="both"/>
        <w:rPr>
          <w:rFonts w:ascii="Times New Roman" w:eastAsia="Times New Roman" w:hAnsi="Times New Roman" w:cs="Times New Roman"/>
          <w:color w:val="333333"/>
          <w:sz w:val="24"/>
          <w:szCs w:val="24"/>
          <w:lang w:eastAsia="uk-UA"/>
        </w:rPr>
      </w:pPr>
      <w:bookmarkStart w:id="86" w:name="n46"/>
      <w:bookmarkEnd w:id="86"/>
      <w:r w:rsidRPr="00CB2854">
        <w:rPr>
          <w:rFonts w:ascii="Times New Roman" w:eastAsia="Times New Roman" w:hAnsi="Times New Roman" w:cs="Times New Roman"/>
          <w:color w:val="333333"/>
          <w:sz w:val="24"/>
          <w:szCs w:val="24"/>
          <w:lang w:eastAsia="uk-UA"/>
        </w:rPr>
        <w:t>6. </w:t>
      </w:r>
      <w:hyperlink r:id="rId99" w:tgtFrame="_blank" w:history="1">
        <w:r w:rsidRPr="00CB2854">
          <w:rPr>
            <w:rFonts w:ascii="Times New Roman" w:eastAsia="Times New Roman" w:hAnsi="Times New Roman" w:cs="Times New Roman"/>
            <w:color w:val="0000FF"/>
            <w:sz w:val="24"/>
            <w:szCs w:val="24"/>
            <w:u w:val="single"/>
            <w:lang w:eastAsia="uk-UA"/>
          </w:rPr>
          <w:t>Постанова Кабінету Міністрів України від 11 травня 2011 р. № 478 “Про внесення зміни до пункту 2 Порядку використання коштів, передбачених у державному бюджеті для здійснення заходів щодо реалізації державної політики з питань дітей, молоді, жінок та сім’ї”</w:t>
        </w:r>
      </w:hyperlink>
      <w:r w:rsidRPr="00CB2854">
        <w:rPr>
          <w:rFonts w:ascii="Times New Roman" w:eastAsia="Times New Roman" w:hAnsi="Times New Roman" w:cs="Times New Roman"/>
          <w:color w:val="333333"/>
          <w:sz w:val="24"/>
          <w:szCs w:val="24"/>
          <w:lang w:eastAsia="uk-UA"/>
        </w:rPr>
        <w:t> (Офіційний вісник України, 2011 р., № 35, ст. 1446).</w:t>
      </w:r>
    </w:p>
    <w:p w14:paraId="029334A0" w14:textId="77777777" w:rsidR="00CB2854" w:rsidRPr="00CB2854" w:rsidRDefault="00CB2854" w:rsidP="00CB2854">
      <w:pPr>
        <w:spacing w:after="150" w:line="240" w:lineRule="auto"/>
        <w:ind w:firstLine="450"/>
        <w:jc w:val="both"/>
        <w:rPr>
          <w:rFonts w:ascii="Times New Roman" w:eastAsia="Times New Roman" w:hAnsi="Times New Roman" w:cs="Times New Roman"/>
          <w:color w:val="333333"/>
          <w:sz w:val="24"/>
          <w:szCs w:val="24"/>
          <w:lang w:eastAsia="uk-UA"/>
        </w:rPr>
      </w:pPr>
      <w:bookmarkStart w:id="87" w:name="n47"/>
      <w:bookmarkEnd w:id="87"/>
      <w:r w:rsidRPr="00CB2854">
        <w:rPr>
          <w:rFonts w:ascii="Times New Roman" w:eastAsia="Times New Roman" w:hAnsi="Times New Roman" w:cs="Times New Roman"/>
          <w:color w:val="333333"/>
          <w:sz w:val="24"/>
          <w:szCs w:val="24"/>
          <w:lang w:eastAsia="uk-UA"/>
        </w:rPr>
        <w:t>7. </w:t>
      </w:r>
      <w:hyperlink r:id="rId100" w:tgtFrame="_blank" w:history="1">
        <w:r w:rsidRPr="00CB2854">
          <w:rPr>
            <w:rFonts w:ascii="Times New Roman" w:eastAsia="Times New Roman" w:hAnsi="Times New Roman" w:cs="Times New Roman"/>
            <w:color w:val="0000FF"/>
            <w:sz w:val="24"/>
            <w:szCs w:val="24"/>
            <w:u w:val="single"/>
            <w:lang w:eastAsia="uk-UA"/>
          </w:rPr>
          <w:t>Постанова Кабінету Міністрів України від 8 серпня 2011 р. № 842 “Про внесення зміни до пункту 2 Порядку використання коштів, передбачених у державному бюджеті для здійснення заходів щодо реалізації державної політики з питань дітей, молоді, жінок та сім’ї”</w:t>
        </w:r>
      </w:hyperlink>
      <w:r w:rsidRPr="00CB2854">
        <w:rPr>
          <w:rFonts w:ascii="Times New Roman" w:eastAsia="Times New Roman" w:hAnsi="Times New Roman" w:cs="Times New Roman"/>
          <w:color w:val="333333"/>
          <w:sz w:val="24"/>
          <w:szCs w:val="24"/>
          <w:lang w:eastAsia="uk-UA"/>
        </w:rPr>
        <w:t> (Офіційний вісник України, 2011 р., № 61, ст. 2428).</w:t>
      </w:r>
    </w:p>
    <w:p w14:paraId="4FA4585A" w14:textId="77777777" w:rsidR="001E28E7" w:rsidRDefault="001E28E7"/>
    <w:sectPr w:rsidR="001E28E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854"/>
    <w:rsid w:val="00062C56"/>
    <w:rsid w:val="001E28E7"/>
    <w:rsid w:val="00364658"/>
    <w:rsid w:val="009E740D"/>
    <w:rsid w:val="00CB285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EDB5A6"/>
  <w15:chartTrackingRefBased/>
  <w15:docId w15:val="{5B9415C8-343E-4173-844B-84049C6B8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mr-auto">
    <w:name w:val="mr-auto"/>
    <w:basedOn w:val="a0"/>
    <w:rsid w:val="00CB2854"/>
  </w:style>
  <w:style w:type="character" w:styleId="a3">
    <w:name w:val="Hyperlink"/>
    <w:basedOn w:val="a0"/>
    <w:uiPriority w:val="99"/>
    <w:semiHidden/>
    <w:unhideWhenUsed/>
    <w:rsid w:val="00CB2854"/>
    <w:rPr>
      <w:color w:val="0000FF"/>
      <w:u w:val="single"/>
    </w:rPr>
  </w:style>
  <w:style w:type="character" w:customStyle="1" w:styleId="btn-group">
    <w:name w:val="btn-group"/>
    <w:basedOn w:val="a0"/>
    <w:rsid w:val="00CB2854"/>
  </w:style>
  <w:style w:type="character" w:customStyle="1" w:styleId="d-none">
    <w:name w:val="d-none"/>
    <w:basedOn w:val="a0"/>
    <w:rsid w:val="00CB2854"/>
  </w:style>
  <w:style w:type="character" w:styleId="HTML">
    <w:name w:val="HTML Keyboard"/>
    <w:basedOn w:val="a0"/>
    <w:uiPriority w:val="99"/>
    <w:semiHidden/>
    <w:unhideWhenUsed/>
    <w:rsid w:val="00CB2854"/>
    <w:rPr>
      <w:rFonts w:ascii="Courier New" w:eastAsia="Times New Roman" w:hAnsi="Courier New" w:cs="Courier New"/>
      <w:sz w:val="20"/>
      <w:szCs w:val="20"/>
    </w:rPr>
  </w:style>
  <w:style w:type="character" w:customStyle="1" w:styleId="rvts0">
    <w:name w:val="rvts0"/>
    <w:basedOn w:val="a0"/>
    <w:rsid w:val="00CB2854"/>
  </w:style>
  <w:style w:type="paragraph" w:customStyle="1" w:styleId="rvps7">
    <w:name w:val="rvps7"/>
    <w:basedOn w:val="a"/>
    <w:rsid w:val="00CB2854"/>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7">
    <w:name w:val="rvps17"/>
    <w:basedOn w:val="a"/>
    <w:rsid w:val="00CB2854"/>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23">
    <w:name w:val="rvts23"/>
    <w:basedOn w:val="a0"/>
    <w:rsid w:val="00CB2854"/>
  </w:style>
  <w:style w:type="character" w:customStyle="1" w:styleId="rvts64">
    <w:name w:val="rvts64"/>
    <w:basedOn w:val="a0"/>
    <w:rsid w:val="00CB2854"/>
  </w:style>
  <w:style w:type="character" w:customStyle="1" w:styleId="rvts9">
    <w:name w:val="rvts9"/>
    <w:basedOn w:val="a0"/>
    <w:rsid w:val="00CB2854"/>
  </w:style>
  <w:style w:type="paragraph" w:customStyle="1" w:styleId="rvps6">
    <w:name w:val="rvps6"/>
    <w:basedOn w:val="a"/>
    <w:rsid w:val="00CB2854"/>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2">
    <w:name w:val="rvps2"/>
    <w:basedOn w:val="a"/>
    <w:rsid w:val="00CB2854"/>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6">
    <w:name w:val="rvts46"/>
    <w:basedOn w:val="a0"/>
    <w:rsid w:val="00CB2854"/>
  </w:style>
  <w:style w:type="paragraph" w:customStyle="1" w:styleId="rvps18">
    <w:name w:val="rvps18"/>
    <w:basedOn w:val="a"/>
    <w:rsid w:val="00CB2854"/>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52">
    <w:name w:val="rvts52"/>
    <w:basedOn w:val="a0"/>
    <w:rsid w:val="00CB2854"/>
  </w:style>
  <w:style w:type="paragraph" w:customStyle="1" w:styleId="rvps4">
    <w:name w:val="rvps4"/>
    <w:basedOn w:val="a"/>
    <w:rsid w:val="00CB2854"/>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4">
    <w:name w:val="rvts44"/>
    <w:basedOn w:val="a0"/>
    <w:rsid w:val="00CB2854"/>
  </w:style>
  <w:style w:type="paragraph" w:customStyle="1" w:styleId="rvps15">
    <w:name w:val="rvps15"/>
    <w:basedOn w:val="a"/>
    <w:rsid w:val="00CB2854"/>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4">
    <w:name w:val="rvps14"/>
    <w:basedOn w:val="a"/>
    <w:rsid w:val="00CB2854"/>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2">
    <w:name w:val="rvps12"/>
    <w:basedOn w:val="a"/>
    <w:rsid w:val="00CB2854"/>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2449293">
      <w:bodyDiv w:val="1"/>
      <w:marLeft w:val="0"/>
      <w:marRight w:val="0"/>
      <w:marTop w:val="0"/>
      <w:marBottom w:val="0"/>
      <w:divBdr>
        <w:top w:val="none" w:sz="0" w:space="0" w:color="auto"/>
        <w:left w:val="none" w:sz="0" w:space="0" w:color="auto"/>
        <w:bottom w:val="none" w:sz="0" w:space="0" w:color="auto"/>
        <w:right w:val="none" w:sz="0" w:space="0" w:color="auto"/>
      </w:divBdr>
      <w:divsChild>
        <w:div w:id="2106996076">
          <w:marLeft w:val="0"/>
          <w:marRight w:val="0"/>
          <w:marTop w:val="0"/>
          <w:marBottom w:val="0"/>
          <w:divBdr>
            <w:top w:val="none" w:sz="0" w:space="0" w:color="auto"/>
            <w:left w:val="single" w:sz="6" w:space="0" w:color="auto"/>
            <w:bottom w:val="single" w:sz="6" w:space="0" w:color="auto"/>
            <w:right w:val="single" w:sz="6" w:space="0" w:color="auto"/>
          </w:divBdr>
        </w:div>
        <w:div w:id="766660875">
          <w:marLeft w:val="0"/>
          <w:marRight w:val="0"/>
          <w:marTop w:val="0"/>
          <w:marBottom w:val="0"/>
          <w:divBdr>
            <w:top w:val="none" w:sz="0" w:space="0" w:color="auto"/>
            <w:left w:val="none" w:sz="0" w:space="0" w:color="auto"/>
            <w:bottom w:val="none" w:sz="0" w:space="0" w:color="auto"/>
            <w:right w:val="none" w:sz="0" w:space="0" w:color="auto"/>
          </w:divBdr>
          <w:divsChild>
            <w:div w:id="700712928">
              <w:marLeft w:val="0"/>
              <w:marRight w:val="0"/>
              <w:marTop w:val="0"/>
              <w:marBottom w:val="150"/>
              <w:divBdr>
                <w:top w:val="none" w:sz="0" w:space="0" w:color="auto"/>
                <w:left w:val="none" w:sz="0" w:space="0" w:color="auto"/>
                <w:bottom w:val="none" w:sz="0" w:space="0" w:color="auto"/>
                <w:right w:val="none" w:sz="0" w:space="0" w:color="auto"/>
              </w:divBdr>
            </w:div>
            <w:div w:id="2056469352">
              <w:marLeft w:val="0"/>
              <w:marRight w:val="0"/>
              <w:marTop w:val="0"/>
              <w:marBottom w:val="150"/>
              <w:divBdr>
                <w:top w:val="none" w:sz="0" w:space="0" w:color="auto"/>
                <w:left w:val="none" w:sz="0" w:space="0" w:color="auto"/>
                <w:bottom w:val="none" w:sz="0" w:space="0" w:color="auto"/>
                <w:right w:val="none" w:sz="0" w:space="0" w:color="auto"/>
              </w:divBdr>
            </w:div>
            <w:div w:id="745296842">
              <w:marLeft w:val="0"/>
              <w:marRight w:val="0"/>
              <w:marTop w:val="0"/>
              <w:marBottom w:val="150"/>
              <w:divBdr>
                <w:top w:val="none" w:sz="0" w:space="0" w:color="auto"/>
                <w:left w:val="none" w:sz="0" w:space="0" w:color="auto"/>
                <w:bottom w:val="none" w:sz="0" w:space="0" w:color="auto"/>
                <w:right w:val="none" w:sz="0" w:space="0" w:color="auto"/>
              </w:divBdr>
            </w:div>
            <w:div w:id="21391068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zakon.rada.gov.ua/laws/show/116-2012-%D0%BF/print" TargetMode="External"/><Relationship Id="rId21" Type="http://schemas.openxmlformats.org/officeDocument/2006/relationships/hyperlink" Target="https://zakon.rada.gov.ua/laws/show/152-2022-%D0%BF" TargetMode="External"/><Relationship Id="rId34" Type="http://schemas.openxmlformats.org/officeDocument/2006/relationships/hyperlink" Target="https://zakon.rada.gov.ua/laws/show/822-2013-%D0%BF" TargetMode="External"/><Relationship Id="rId42" Type="http://schemas.openxmlformats.org/officeDocument/2006/relationships/hyperlink" Target="https://zakon.rada.gov.ua/laws/show/673-2020-%D0%BF" TargetMode="External"/><Relationship Id="rId47" Type="http://schemas.openxmlformats.org/officeDocument/2006/relationships/hyperlink" Target="https://zakon.rada.gov.ua/laws/show/864-2024-%D0%BF" TargetMode="External"/><Relationship Id="rId50" Type="http://schemas.openxmlformats.org/officeDocument/2006/relationships/hyperlink" Target="https://zakon.rada.gov.ua/laws/show/864-2024-%D0%BF" TargetMode="External"/><Relationship Id="rId55" Type="http://schemas.openxmlformats.org/officeDocument/2006/relationships/hyperlink" Target="https://zakon.rada.gov.ua/laws/show/1006-2019-%D0%BF" TargetMode="External"/><Relationship Id="rId63" Type="http://schemas.openxmlformats.org/officeDocument/2006/relationships/hyperlink" Target="https://zakon.rada.gov.ua/laws/show/126-2018-%D0%BF" TargetMode="External"/><Relationship Id="rId68" Type="http://schemas.openxmlformats.org/officeDocument/2006/relationships/hyperlink" Target="https://zakon.rada.gov.ua/laws/show/1049-2011-%D0%BF" TargetMode="External"/><Relationship Id="rId76" Type="http://schemas.openxmlformats.org/officeDocument/2006/relationships/hyperlink" Target="https://zakon.rada.gov.ua/laws/show/673-2020-%D0%BF" TargetMode="External"/><Relationship Id="rId84" Type="http://schemas.openxmlformats.org/officeDocument/2006/relationships/hyperlink" Target="https://zakon.rada.gov.ua/laws/show/1108-2012-%D0%BF" TargetMode="External"/><Relationship Id="rId89" Type="http://schemas.openxmlformats.org/officeDocument/2006/relationships/hyperlink" Target="https://zakon.rada.gov.ua/laws/show/822-2013-%D0%BF" TargetMode="External"/><Relationship Id="rId97" Type="http://schemas.openxmlformats.org/officeDocument/2006/relationships/hyperlink" Target="https://zakon.rada.gov.ua/laws/show/171-2011-%D0%BF" TargetMode="External"/><Relationship Id="rId7" Type="http://schemas.openxmlformats.org/officeDocument/2006/relationships/hyperlink" Target="https://zakon.rada.gov.ua/laws/show/822-2013-%D0%BF" TargetMode="External"/><Relationship Id="rId71" Type="http://schemas.openxmlformats.org/officeDocument/2006/relationships/hyperlink" Target="https://zakon.rada.gov.ua/laws/show/148-2016-%D0%BF" TargetMode="External"/><Relationship Id="rId92" Type="http://schemas.openxmlformats.org/officeDocument/2006/relationships/hyperlink" Target="https://zakon.rada.gov.ua/laws/show/728-2018-%D0%BF" TargetMode="External"/><Relationship Id="rId2" Type="http://schemas.openxmlformats.org/officeDocument/2006/relationships/settings" Target="settings.xml"/><Relationship Id="rId16" Type="http://schemas.openxmlformats.org/officeDocument/2006/relationships/hyperlink" Target="https://zakon.rada.gov.ua/laws/show/246-2019-%D0%BF" TargetMode="External"/><Relationship Id="rId29" Type="http://schemas.openxmlformats.org/officeDocument/2006/relationships/hyperlink" Target="https://zakon.rada.gov.ua/laws/show/116-2012-%D0%BF/print" TargetMode="External"/><Relationship Id="rId11" Type="http://schemas.openxmlformats.org/officeDocument/2006/relationships/hyperlink" Target="https://zakon.rada.gov.ua/laws/show/148-2016-%D0%BF" TargetMode="External"/><Relationship Id="rId24" Type="http://schemas.openxmlformats.org/officeDocument/2006/relationships/hyperlink" Target="https://zakon.rada.gov.ua/laws/show/864-2024-%D0%BF" TargetMode="External"/><Relationship Id="rId32" Type="http://schemas.openxmlformats.org/officeDocument/2006/relationships/hyperlink" Target="https://zakon.rada.gov.ua/laws/show/1363-2023-%D0%BF" TargetMode="External"/><Relationship Id="rId37" Type="http://schemas.openxmlformats.org/officeDocument/2006/relationships/hyperlink" Target="https://zakon.rada.gov.ua/laws/show/579-2021-%D0%BF" TargetMode="External"/><Relationship Id="rId40" Type="http://schemas.openxmlformats.org/officeDocument/2006/relationships/hyperlink" Target="https://zakon.rada.gov.ua/laws/show/616_195" TargetMode="External"/><Relationship Id="rId45" Type="http://schemas.openxmlformats.org/officeDocument/2006/relationships/hyperlink" Target="https://zakon.rada.gov.ua/laws/show/246-2019-%D0%BF" TargetMode="External"/><Relationship Id="rId53" Type="http://schemas.openxmlformats.org/officeDocument/2006/relationships/hyperlink" Target="https://zakon.rada.gov.ua/laws/show/126-2018-%D0%BF" TargetMode="External"/><Relationship Id="rId58" Type="http://schemas.openxmlformats.org/officeDocument/2006/relationships/hyperlink" Target="https://zakon.rada.gov.ua/laws/show/152-2022-%D0%BF" TargetMode="External"/><Relationship Id="rId66" Type="http://schemas.openxmlformats.org/officeDocument/2006/relationships/hyperlink" Target="https://zakon.rada.gov.ua/laws/show/822-2013-%D0%BF" TargetMode="External"/><Relationship Id="rId74" Type="http://schemas.openxmlformats.org/officeDocument/2006/relationships/hyperlink" Target="https://zakon.rada.gov.ua/laws/show/116-2012-%D0%BF/print" TargetMode="External"/><Relationship Id="rId79" Type="http://schemas.openxmlformats.org/officeDocument/2006/relationships/hyperlink" Target="https://zakon.rada.gov.ua/laws/show/148-2016-%D0%BF" TargetMode="External"/><Relationship Id="rId87" Type="http://schemas.openxmlformats.org/officeDocument/2006/relationships/hyperlink" Target="https://zakon.rada.gov.ua/laws/show/126-2018-%D0%BF" TargetMode="External"/><Relationship Id="rId102" Type="http://schemas.openxmlformats.org/officeDocument/2006/relationships/theme" Target="theme/theme1.xml"/><Relationship Id="rId5" Type="http://schemas.openxmlformats.org/officeDocument/2006/relationships/hyperlink" Target="https://zakon.rada.gov.ua/laws/show/1363-2023-%D0%BF" TargetMode="External"/><Relationship Id="rId61" Type="http://schemas.openxmlformats.org/officeDocument/2006/relationships/hyperlink" Target="https://zakon.rada.gov.ua/laws/show/822-2013-%D0%BF" TargetMode="External"/><Relationship Id="rId82" Type="http://schemas.openxmlformats.org/officeDocument/2006/relationships/hyperlink" Target="https://zakon.rada.gov.ua/laws/show/182-2023-%D0%BF" TargetMode="External"/><Relationship Id="rId90" Type="http://schemas.openxmlformats.org/officeDocument/2006/relationships/hyperlink" Target="https://zakon.rada.gov.ua/laws/show/822-2013-%D0%BF" TargetMode="External"/><Relationship Id="rId95" Type="http://schemas.openxmlformats.org/officeDocument/2006/relationships/hyperlink" Target="https://zakon.rada.gov.ua/laws/show/475-2010-%D0%BF" TargetMode="External"/><Relationship Id="rId19" Type="http://schemas.openxmlformats.org/officeDocument/2006/relationships/hyperlink" Target="https://zakon.rada.gov.ua/laws/show/579-2021-%D0%BF" TargetMode="External"/><Relationship Id="rId14" Type="http://schemas.openxmlformats.org/officeDocument/2006/relationships/hyperlink" Target="https://zakon.rada.gov.ua/laws/show/176-2018-%D0%BF" TargetMode="External"/><Relationship Id="rId22" Type="http://schemas.openxmlformats.org/officeDocument/2006/relationships/hyperlink" Target="https://zakon.rada.gov.ua/laws/show/182-2023-%D0%BF" TargetMode="External"/><Relationship Id="rId27" Type="http://schemas.openxmlformats.org/officeDocument/2006/relationships/hyperlink" Target="https://zakon.rada.gov.ua/laws/show/116-2012-%D0%BF/print" TargetMode="External"/><Relationship Id="rId30" Type="http://schemas.openxmlformats.org/officeDocument/2006/relationships/hyperlink" Target="https://zakon.rada.gov.ua/laws/show/1363-2023-%D0%BF" TargetMode="External"/><Relationship Id="rId35" Type="http://schemas.openxmlformats.org/officeDocument/2006/relationships/hyperlink" Target="https://zakon.rada.gov.ua/laws/show/1363-2023-%D0%BF" TargetMode="External"/><Relationship Id="rId43" Type="http://schemas.openxmlformats.org/officeDocument/2006/relationships/hyperlink" Target="https://zakon.rada.gov.ua/laws/show/159-2017-%D0%BF" TargetMode="External"/><Relationship Id="rId48" Type="http://schemas.openxmlformats.org/officeDocument/2006/relationships/hyperlink" Target="https://zakon.rada.gov.ua/laws/show/673-2020-%D0%BF" TargetMode="External"/><Relationship Id="rId56" Type="http://schemas.openxmlformats.org/officeDocument/2006/relationships/hyperlink" Target="https://zakon.rada.gov.ua/laws/show/152-2022-%D0%BF" TargetMode="External"/><Relationship Id="rId64" Type="http://schemas.openxmlformats.org/officeDocument/2006/relationships/hyperlink" Target="https://zakon.rada.gov.ua/laws/show/1363-2023-%D0%BF" TargetMode="External"/><Relationship Id="rId69" Type="http://schemas.openxmlformats.org/officeDocument/2006/relationships/hyperlink" Target="https://zakon.rada.gov.ua/laws/show/822-2013-%D0%BF" TargetMode="External"/><Relationship Id="rId77" Type="http://schemas.openxmlformats.org/officeDocument/2006/relationships/hyperlink" Target="https://zakon.rada.gov.ua/laws/show/673-2021-%D0%BF" TargetMode="External"/><Relationship Id="rId100" Type="http://schemas.openxmlformats.org/officeDocument/2006/relationships/hyperlink" Target="https://zakon.rada.gov.ua/laws/show/842-2011-%D0%BF" TargetMode="External"/><Relationship Id="rId8" Type="http://schemas.openxmlformats.org/officeDocument/2006/relationships/hyperlink" Target="https://zakon.rada.gov.ua/laws/show/125-2014-%D0%BF" TargetMode="External"/><Relationship Id="rId51" Type="http://schemas.openxmlformats.org/officeDocument/2006/relationships/hyperlink" Target="https://zakon.rada.gov.ua/laws/show/864-2024-%D0%BF" TargetMode="External"/><Relationship Id="rId72" Type="http://schemas.openxmlformats.org/officeDocument/2006/relationships/hyperlink" Target="https://zakon.rada.gov.ua/laws/show/1049-2011-%D0%BF" TargetMode="External"/><Relationship Id="rId80" Type="http://schemas.openxmlformats.org/officeDocument/2006/relationships/hyperlink" Target="https://zakon.rada.gov.ua/laws/show/673-2020-%D0%BF" TargetMode="External"/><Relationship Id="rId85" Type="http://schemas.openxmlformats.org/officeDocument/2006/relationships/hyperlink" Target="https://zakon.rada.gov.ua/laws/show/383-2014-%D0%BF" TargetMode="External"/><Relationship Id="rId93" Type="http://schemas.openxmlformats.org/officeDocument/2006/relationships/hyperlink" Target="https://zakon.rada.gov.ua/laws/show/125-2014-%D0%BF" TargetMode="External"/><Relationship Id="rId98" Type="http://schemas.openxmlformats.org/officeDocument/2006/relationships/hyperlink" Target="https://zakon.rada.gov.ua/laws/show/251-2011-%D0%BF" TargetMode="External"/><Relationship Id="rId3" Type="http://schemas.openxmlformats.org/officeDocument/2006/relationships/webSettings" Target="webSettings.xml"/><Relationship Id="rId12" Type="http://schemas.openxmlformats.org/officeDocument/2006/relationships/hyperlink" Target="https://zakon.rada.gov.ua/laws/show/159-2017-%D0%BF" TargetMode="External"/><Relationship Id="rId17" Type="http://schemas.openxmlformats.org/officeDocument/2006/relationships/hyperlink" Target="https://zakon.rada.gov.ua/laws/show/1006-2019-%D0%BF" TargetMode="External"/><Relationship Id="rId25" Type="http://schemas.openxmlformats.org/officeDocument/2006/relationships/hyperlink" Target="https://zakon.rada.gov.ua/laws/show/2456-17" TargetMode="External"/><Relationship Id="rId33" Type="http://schemas.openxmlformats.org/officeDocument/2006/relationships/hyperlink" Target="https://zakon.rada.gov.ua/laws/show/822-2013-%D0%BF" TargetMode="External"/><Relationship Id="rId38" Type="http://schemas.openxmlformats.org/officeDocument/2006/relationships/hyperlink" Target="https://zakon.rada.gov.ua/laws/show/440_090" TargetMode="External"/><Relationship Id="rId46" Type="http://schemas.openxmlformats.org/officeDocument/2006/relationships/hyperlink" Target="https://zakon.rada.gov.ua/laws/show/579-2021-%D0%BF" TargetMode="External"/><Relationship Id="rId59" Type="http://schemas.openxmlformats.org/officeDocument/2006/relationships/hyperlink" Target="https://zakon.rada.gov.ua/laws/show/182-2023-%D0%BF" TargetMode="External"/><Relationship Id="rId67" Type="http://schemas.openxmlformats.org/officeDocument/2006/relationships/hyperlink" Target="https://zakon.rada.gov.ua/laws/show/778-2011-%D0%BF" TargetMode="External"/><Relationship Id="rId20" Type="http://schemas.openxmlformats.org/officeDocument/2006/relationships/hyperlink" Target="https://zakon.rada.gov.ua/laws/show/673-2021-%D0%BF" TargetMode="External"/><Relationship Id="rId41" Type="http://schemas.openxmlformats.org/officeDocument/2006/relationships/hyperlink" Target="https://zakon.rada.gov.ua/laws/show/1017-2015-%D0%BF" TargetMode="External"/><Relationship Id="rId54" Type="http://schemas.openxmlformats.org/officeDocument/2006/relationships/hyperlink" Target="https://zakon.rada.gov.ua/laws/show/246-2019-%D0%BF" TargetMode="External"/><Relationship Id="rId62" Type="http://schemas.openxmlformats.org/officeDocument/2006/relationships/hyperlink" Target="https://zakon.rada.gov.ua/laws/show/148-2016-%D0%BF" TargetMode="External"/><Relationship Id="rId70" Type="http://schemas.openxmlformats.org/officeDocument/2006/relationships/hyperlink" Target="https://zakon.rada.gov.ua/laws/show/602-2015-%D0%BF" TargetMode="External"/><Relationship Id="rId75" Type="http://schemas.openxmlformats.org/officeDocument/2006/relationships/hyperlink" Target="https://zakon.rada.gov.ua/laws/show/126-2018-%D0%BF" TargetMode="External"/><Relationship Id="rId83" Type="http://schemas.openxmlformats.org/officeDocument/2006/relationships/hyperlink" Target="https://zakon.rada.gov.ua/laws/show/182-2023-%D0%BF" TargetMode="External"/><Relationship Id="rId88" Type="http://schemas.openxmlformats.org/officeDocument/2006/relationships/hyperlink" Target="https://zakon.rada.gov.ua/laws/show/822-2013-%D0%BF" TargetMode="External"/><Relationship Id="rId91" Type="http://schemas.openxmlformats.org/officeDocument/2006/relationships/hyperlink" Target="https://zakon.rada.gov.ua/laws/show/602-2015-%D0%BF" TargetMode="External"/><Relationship Id="rId96" Type="http://schemas.openxmlformats.org/officeDocument/2006/relationships/hyperlink" Target="https://zakon.rada.gov.ua/laws/show/229-2011-%D0%BF" TargetMode="External"/><Relationship Id="rId1" Type="http://schemas.openxmlformats.org/officeDocument/2006/relationships/styles" Target="styles.xml"/><Relationship Id="rId6" Type="http://schemas.openxmlformats.org/officeDocument/2006/relationships/hyperlink" Target="https://zakon.rada.gov.ua/laws/show/1108-2012-%D0%BF" TargetMode="External"/><Relationship Id="rId15" Type="http://schemas.openxmlformats.org/officeDocument/2006/relationships/hyperlink" Target="https://zakon.rada.gov.ua/laws/show/728-2018-%D0%BF" TargetMode="External"/><Relationship Id="rId23" Type="http://schemas.openxmlformats.org/officeDocument/2006/relationships/hyperlink" Target="https://zakon.rada.gov.ua/laws/show/1363-2023-%D0%BF" TargetMode="External"/><Relationship Id="rId28" Type="http://schemas.openxmlformats.org/officeDocument/2006/relationships/hyperlink" Target="https://zakon.rada.gov.ua/laws/show/1363-2023-%D0%BF" TargetMode="External"/><Relationship Id="rId36" Type="http://schemas.openxmlformats.org/officeDocument/2006/relationships/hyperlink" Target="https://zakon.rada.gov.ua/laws/show/1363-2023-%D0%BF" TargetMode="External"/><Relationship Id="rId49" Type="http://schemas.openxmlformats.org/officeDocument/2006/relationships/hyperlink" Target="https://zakon.rada.gov.ua/laws/show/673-2021-%D0%BF" TargetMode="External"/><Relationship Id="rId57" Type="http://schemas.openxmlformats.org/officeDocument/2006/relationships/hyperlink" Target="https://zakon.rada.gov.ua/laws/show/182-2023-%D0%BF" TargetMode="External"/><Relationship Id="rId10" Type="http://schemas.openxmlformats.org/officeDocument/2006/relationships/hyperlink" Target="https://zakon.rada.gov.ua/laws/show/602-2015-%D0%BF" TargetMode="External"/><Relationship Id="rId31" Type="http://schemas.openxmlformats.org/officeDocument/2006/relationships/hyperlink" Target="https://zakon.rada.gov.ua/laws/show/125-2014-%D0%BF" TargetMode="External"/><Relationship Id="rId44" Type="http://schemas.openxmlformats.org/officeDocument/2006/relationships/hyperlink" Target="https://zakon.rada.gov.ua/laws/show/176-2018-%D0%BF" TargetMode="External"/><Relationship Id="rId52" Type="http://schemas.openxmlformats.org/officeDocument/2006/relationships/hyperlink" Target="https://zakon.rada.gov.ua/laws/show/159-2017-%D0%BF" TargetMode="External"/><Relationship Id="rId60" Type="http://schemas.openxmlformats.org/officeDocument/2006/relationships/hyperlink" Target="https://zakon.rada.gov.ua/laws/show/148-2016-%D0%BF" TargetMode="External"/><Relationship Id="rId65" Type="http://schemas.openxmlformats.org/officeDocument/2006/relationships/hyperlink" Target="https://zakon.rada.gov.ua/laws/show/116-2012-%D0%BF/print" TargetMode="External"/><Relationship Id="rId73" Type="http://schemas.openxmlformats.org/officeDocument/2006/relationships/hyperlink" Target="https://zakon.rada.gov.ua/laws/show/864-2024-%D0%BF" TargetMode="External"/><Relationship Id="rId78" Type="http://schemas.openxmlformats.org/officeDocument/2006/relationships/hyperlink" Target="https://zakon.rada.gov.ua/laws/show/864-2024-%D0%BF" TargetMode="External"/><Relationship Id="rId81" Type="http://schemas.openxmlformats.org/officeDocument/2006/relationships/hyperlink" Target="https://zakon.rada.gov.ua/laws/show/116-2012-%D0%BF/print" TargetMode="External"/><Relationship Id="rId86" Type="http://schemas.openxmlformats.org/officeDocument/2006/relationships/hyperlink" Target="https://zakon.rada.gov.ua/laws/show/116-2012-%D0%BF/print" TargetMode="External"/><Relationship Id="rId94" Type="http://schemas.openxmlformats.org/officeDocument/2006/relationships/hyperlink" Target="https://zakon.rada.gov.ua/laws/show/174-2009-%D0%BF" TargetMode="External"/><Relationship Id="rId99" Type="http://schemas.openxmlformats.org/officeDocument/2006/relationships/hyperlink" Target="https://zakon.rada.gov.ua/laws/show/478-2011-%D0%BF" TargetMode="External"/><Relationship Id="rId101" Type="http://schemas.openxmlformats.org/officeDocument/2006/relationships/fontTable" Target="fontTable.xml"/><Relationship Id="rId4" Type="http://schemas.openxmlformats.org/officeDocument/2006/relationships/image" Target="media/image1.gif"/><Relationship Id="rId9" Type="http://schemas.openxmlformats.org/officeDocument/2006/relationships/hyperlink" Target="https://zakon.rada.gov.ua/laws/show/383-2014-%D0%BF" TargetMode="External"/><Relationship Id="rId13" Type="http://schemas.openxmlformats.org/officeDocument/2006/relationships/hyperlink" Target="https://zakon.rada.gov.ua/laws/show/126-2018-%D0%BF" TargetMode="External"/><Relationship Id="rId18" Type="http://schemas.openxmlformats.org/officeDocument/2006/relationships/hyperlink" Target="https://zakon.rada.gov.ua/laws/show/673-2020-%D0%BF" TargetMode="External"/><Relationship Id="rId39" Type="http://schemas.openxmlformats.org/officeDocument/2006/relationships/hyperlink" Target="https://zakon.rada.gov.ua/laws/show/1016-2015-%D0%BF"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17136</Words>
  <Characters>9768</Characters>
  <Application>Microsoft Office Word</Application>
  <DocSecurity>0</DocSecurity>
  <Lines>81</Lines>
  <Paragraphs>53</Paragraphs>
  <ScaleCrop>false</ScaleCrop>
  <Company/>
  <LinksUpToDate>false</LinksUpToDate>
  <CharactersWithSpaces>26851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2025-01-09T07:19:00Z</cp:lastPrinted>
  <dcterms:created xsi:type="dcterms:W3CDTF">2024-09-26T20:40:00Z</dcterms:created>
  <dcterms:modified xsi:type="dcterms:W3CDTF">2025-01-09T07:20:00Z</dcterms:modified>
</cp:coreProperties>
</file>